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B3" w:rsidRDefault="00D158B3" w:rsidP="009F40CE">
      <w:pPr>
        <w:pBdr>
          <w:top w:val="single" w:sz="4" w:space="4" w:color="auto"/>
          <w:left w:val="single" w:sz="4" w:space="4" w:color="auto"/>
          <w:bottom w:val="single" w:sz="4" w:space="4" w:color="auto"/>
          <w:right w:val="single" w:sz="4" w:space="4" w:color="auto"/>
        </w:pBdr>
        <w:shd w:val="clear" w:color="auto" w:fill="00B050"/>
        <w:spacing w:after="0" w:line="240" w:lineRule="auto"/>
        <w:ind w:left="2832"/>
        <w:jc w:val="center"/>
        <w:rPr>
          <w:rFonts w:ascii="Calibri" w:eastAsia="Calibri" w:hAnsi="Calibri" w:cs="Times New Roman"/>
          <w:b/>
          <w:i/>
          <w:color w:val="FFFFFF" w:themeColor="background1"/>
          <w:sz w:val="32"/>
          <w:szCs w:val="28"/>
        </w:rPr>
      </w:pPr>
      <w:r w:rsidRPr="00D158B3">
        <w:rPr>
          <w:rFonts w:ascii="Calibri" w:eastAsia="Calibri" w:hAnsi="Calibri" w:cs="Times New Roman"/>
          <w:b/>
          <w:noProof/>
          <w:sz w:val="32"/>
          <w:szCs w:val="28"/>
          <w:lang w:eastAsia="fr-FR"/>
        </w:rPr>
        <w:drawing>
          <wp:anchor distT="0" distB="0" distL="114300" distR="114300" simplePos="0" relativeHeight="251659264" behindDoc="0" locked="0" layoutInCell="1" allowOverlap="1" wp14:anchorId="5D76D65F" wp14:editId="330AD5DA">
            <wp:simplePos x="0" y="0"/>
            <wp:positionH relativeFrom="column">
              <wp:posOffset>4445</wp:posOffset>
            </wp:positionH>
            <wp:positionV relativeFrom="paragraph">
              <wp:posOffset>-72390</wp:posOffset>
            </wp:positionV>
            <wp:extent cx="1276350" cy="83992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839928"/>
                    </a:xfrm>
                    <a:prstGeom prst="rect">
                      <a:avLst/>
                    </a:prstGeom>
                  </pic:spPr>
                </pic:pic>
              </a:graphicData>
            </a:graphic>
            <wp14:sizeRelH relativeFrom="page">
              <wp14:pctWidth>0</wp14:pctWidth>
            </wp14:sizeRelH>
            <wp14:sizeRelV relativeFrom="page">
              <wp14:pctHeight>0</wp14:pctHeight>
            </wp14:sizeRelV>
          </wp:anchor>
        </w:drawing>
      </w:r>
      <w:r w:rsidRPr="00D158B3">
        <w:rPr>
          <w:rFonts w:ascii="Calibri" w:eastAsia="Calibri" w:hAnsi="Calibri" w:cs="Times New Roman"/>
          <w:b/>
          <w:i/>
          <w:color w:val="FFFFFF" w:themeColor="background1"/>
          <w:sz w:val="32"/>
          <w:szCs w:val="28"/>
        </w:rPr>
        <w:t xml:space="preserve">CONSEIL MUNICIPAL DU </w:t>
      </w:r>
      <w:r>
        <w:rPr>
          <w:rFonts w:ascii="Calibri" w:eastAsia="Calibri" w:hAnsi="Calibri" w:cs="Times New Roman"/>
          <w:b/>
          <w:i/>
          <w:color w:val="FFFFFF" w:themeColor="background1"/>
          <w:sz w:val="32"/>
          <w:szCs w:val="28"/>
        </w:rPr>
        <w:t>29 JANVIER</w:t>
      </w:r>
      <w:r w:rsidR="006A2AA1">
        <w:rPr>
          <w:rFonts w:ascii="Calibri" w:eastAsia="Calibri" w:hAnsi="Calibri" w:cs="Times New Roman"/>
          <w:b/>
          <w:i/>
          <w:color w:val="FFFFFF" w:themeColor="background1"/>
          <w:sz w:val="32"/>
          <w:szCs w:val="28"/>
        </w:rPr>
        <w:t xml:space="preserve"> 2018</w:t>
      </w:r>
    </w:p>
    <w:p w:rsidR="00D158B3" w:rsidRPr="00D158B3" w:rsidRDefault="009F40CE" w:rsidP="009F40CE">
      <w:pPr>
        <w:pBdr>
          <w:top w:val="single" w:sz="4" w:space="4" w:color="auto"/>
          <w:left w:val="single" w:sz="4" w:space="4" w:color="auto"/>
          <w:bottom w:val="single" w:sz="4" w:space="4" w:color="auto"/>
          <w:right w:val="single" w:sz="4" w:space="4" w:color="auto"/>
        </w:pBdr>
        <w:shd w:val="clear" w:color="auto" w:fill="00B050"/>
        <w:spacing w:after="0" w:line="240" w:lineRule="auto"/>
        <w:ind w:left="283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 xml:space="preserve">PROCES-VERBAL DE SEANCE </w:t>
      </w:r>
    </w:p>
    <w:p w:rsidR="00CA531A" w:rsidRPr="009F40CE" w:rsidRDefault="00D158B3" w:rsidP="009F40CE">
      <w:pPr>
        <w:spacing w:after="0" w:line="240" w:lineRule="auto"/>
        <w:jc w:val="right"/>
        <w:rPr>
          <w:rFonts w:ascii="Calibri" w:eastAsia="Calibri" w:hAnsi="Calibri" w:cs="Times New Roman"/>
          <w:color w:val="FFFFFF" w:themeColor="background1"/>
        </w:rPr>
      </w:pPr>
      <w:r w:rsidRPr="009F40CE">
        <w:rPr>
          <w:rFonts w:ascii="Calibri" w:eastAsia="Calibri" w:hAnsi="Calibri" w:cs="Times New Roman"/>
          <w:color w:val="FFFFFF" w:themeColor="background1"/>
        </w:rPr>
        <w:t>ES VERBAL</w:t>
      </w:r>
      <w:r w:rsidR="00403CBF">
        <w:rPr>
          <w:rFonts w:ascii="Calibri" w:hAnsi="Calibri" w:cs="Arial"/>
          <w:bCs/>
        </w:rPr>
        <w:pict>
          <v:rect id="_x0000_i1025" style="width:453.6pt;height:1.5pt" o:hralign="center" o:hrstd="t" o:hr="t" fillcolor="#aca899" stroked="f"/>
        </w:pict>
      </w:r>
    </w:p>
    <w:p w:rsidR="00CA531A" w:rsidRDefault="00CA531A" w:rsidP="00CA531A">
      <w:pPr>
        <w:spacing w:after="0" w:line="240" w:lineRule="auto"/>
        <w:jc w:val="both"/>
        <w:rPr>
          <w:rFonts w:ascii="Calibri" w:eastAsia="Times New Roman" w:hAnsi="Calibri" w:cs="Arial"/>
          <w:lang w:eastAsia="fr-FR"/>
        </w:rPr>
      </w:pPr>
    </w:p>
    <w:p w:rsidR="009F40CE" w:rsidRPr="00F77E6C" w:rsidRDefault="009F40CE" w:rsidP="009F40CE">
      <w:pPr>
        <w:spacing w:after="0" w:line="240" w:lineRule="auto"/>
        <w:jc w:val="both"/>
        <w:rPr>
          <w:rFonts w:eastAsia="Times New Roman" w:cs="Times New Roman"/>
          <w:bCs/>
          <w:sz w:val="20"/>
          <w:szCs w:val="20"/>
        </w:rPr>
      </w:pPr>
      <w:r w:rsidRPr="00F77E6C">
        <w:rPr>
          <w:rFonts w:eastAsia="Times New Roman" w:cs="Times New Roman"/>
          <w:bCs/>
          <w:sz w:val="20"/>
          <w:szCs w:val="20"/>
        </w:rPr>
        <w:t xml:space="preserve">Le </w:t>
      </w:r>
      <w:r w:rsidRPr="00F77E6C">
        <w:rPr>
          <w:rFonts w:eastAsia="Times New Roman" w:cs="Times New Roman"/>
          <w:b/>
          <w:bCs/>
          <w:sz w:val="20"/>
          <w:szCs w:val="20"/>
        </w:rPr>
        <w:t>29 janvier 2018</w:t>
      </w:r>
      <w:r w:rsidRPr="00F77E6C">
        <w:rPr>
          <w:rFonts w:eastAsia="Times New Roman" w:cs="Times New Roman"/>
          <w:bCs/>
          <w:sz w:val="20"/>
          <w:szCs w:val="20"/>
        </w:rPr>
        <w:t>, à 20 heures, le Conseil Municipal, légalement convoqué le 23 janvier 2018, s’est réuni au lieu ordinaire de ses séances, sous la présidence de Mme Marielle MURET-BAUDOIN, Maire.</w:t>
      </w:r>
    </w:p>
    <w:p w:rsidR="009F40CE" w:rsidRPr="00F77E6C" w:rsidRDefault="009F40CE" w:rsidP="009F40CE">
      <w:pPr>
        <w:spacing w:after="0" w:line="240" w:lineRule="auto"/>
        <w:rPr>
          <w:rFonts w:eastAsia="Times New Roman" w:cs="Times New Roman"/>
          <w:b/>
          <w:bCs/>
          <w:sz w:val="20"/>
          <w:szCs w:val="20"/>
          <w:highlight w:val="yellow"/>
        </w:rPr>
      </w:pPr>
    </w:p>
    <w:p w:rsidR="009F40CE" w:rsidRPr="00131CD3" w:rsidRDefault="009F40CE" w:rsidP="009F40CE">
      <w:pPr>
        <w:spacing w:after="0" w:line="240" w:lineRule="auto"/>
        <w:rPr>
          <w:rFonts w:eastAsia="Times New Roman" w:cs="Times New Roman"/>
          <w:b/>
          <w:bCs/>
          <w:sz w:val="20"/>
          <w:szCs w:val="20"/>
        </w:rPr>
      </w:pPr>
      <w:r w:rsidRPr="00131CD3">
        <w:rPr>
          <w:rFonts w:eastAsia="Times New Roman" w:cs="Times New Roman"/>
          <w:b/>
          <w:bCs/>
          <w:sz w:val="20"/>
          <w:szCs w:val="20"/>
        </w:rPr>
        <w:t>Présents :</w:t>
      </w:r>
    </w:p>
    <w:p w:rsidR="009F40CE" w:rsidRPr="00131CD3" w:rsidRDefault="009F40CE" w:rsidP="009F40CE">
      <w:pPr>
        <w:spacing w:after="0" w:line="240" w:lineRule="auto"/>
        <w:jc w:val="both"/>
        <w:rPr>
          <w:rFonts w:eastAsia="Times New Roman" w:cs="Times New Roman"/>
          <w:bCs/>
          <w:sz w:val="20"/>
          <w:szCs w:val="20"/>
        </w:rPr>
      </w:pPr>
      <w:bookmarkStart w:id="0" w:name="OLE_LINK89"/>
      <w:bookmarkStart w:id="1" w:name="OLE_LINK90"/>
      <w:r w:rsidRPr="00131CD3">
        <w:rPr>
          <w:rFonts w:eastAsia="Times New Roman" w:cs="Times New Roman"/>
          <w:bCs/>
          <w:sz w:val="20"/>
          <w:szCs w:val="20"/>
        </w:rPr>
        <w:t>Marielle MURET-BAUDOIN, Maire,</w:t>
      </w:r>
    </w:p>
    <w:p w:rsidR="009F40CE" w:rsidRPr="00131CD3" w:rsidRDefault="009F40CE" w:rsidP="009F40CE">
      <w:pPr>
        <w:spacing w:after="0" w:line="240" w:lineRule="auto"/>
        <w:jc w:val="both"/>
        <w:rPr>
          <w:rFonts w:eastAsia="Times New Roman" w:cs="Times New Roman"/>
          <w:bCs/>
          <w:sz w:val="20"/>
          <w:szCs w:val="20"/>
        </w:rPr>
      </w:pPr>
      <w:r w:rsidRPr="00131CD3">
        <w:rPr>
          <w:rFonts w:eastAsia="Times New Roman" w:cs="Times New Roman"/>
          <w:bCs/>
          <w:sz w:val="20"/>
          <w:szCs w:val="20"/>
        </w:rPr>
        <w:t xml:space="preserve">Louis HUBERT, Anne CARRÉE, Xavier SALIOT, </w:t>
      </w:r>
      <w:bookmarkEnd w:id="0"/>
      <w:bookmarkEnd w:id="1"/>
      <w:r w:rsidR="00131CD3">
        <w:rPr>
          <w:rFonts w:eastAsia="Times New Roman" w:cs="Times New Roman"/>
          <w:bCs/>
          <w:sz w:val="20"/>
          <w:szCs w:val="20"/>
        </w:rPr>
        <w:t xml:space="preserve">Marie-Claude HELSENS, </w:t>
      </w:r>
      <w:r w:rsidRPr="00131CD3">
        <w:rPr>
          <w:rFonts w:eastAsia="Times New Roman" w:cs="Times New Roman"/>
          <w:bCs/>
          <w:sz w:val="20"/>
          <w:szCs w:val="20"/>
        </w:rPr>
        <w:t>Patrick LE GUYADER, Karine PIQUET, Adjoints,</w:t>
      </w:r>
    </w:p>
    <w:p w:rsidR="009F40CE" w:rsidRPr="00131CD3" w:rsidRDefault="009F40CE" w:rsidP="009F40CE">
      <w:pPr>
        <w:spacing w:after="0" w:line="240" w:lineRule="auto"/>
        <w:jc w:val="both"/>
        <w:rPr>
          <w:rFonts w:eastAsia="Times New Roman" w:cs="Times New Roman"/>
          <w:bCs/>
          <w:sz w:val="20"/>
          <w:szCs w:val="20"/>
        </w:rPr>
      </w:pPr>
      <w:r w:rsidRPr="00131CD3">
        <w:rPr>
          <w:rFonts w:eastAsia="Times New Roman" w:cs="Times New Roman"/>
          <w:bCs/>
          <w:sz w:val="20"/>
          <w:szCs w:val="20"/>
        </w:rPr>
        <w:t>Sébastien COQUELIN, Cécile PLANCHAIS, Marcel RAPINEL, Gilles BRIZAY, Dany FRATTINI , Michel ROZÉ, Joëlle DEBROISE, Dominique SÉVIN, Anne ROBLIN, Emma LAMOUREUX, Brice BELLONCLE, Stéphane LENFA</w:t>
      </w:r>
      <w:r w:rsidR="00131CD3">
        <w:rPr>
          <w:rFonts w:eastAsia="Times New Roman" w:cs="Times New Roman"/>
          <w:bCs/>
          <w:sz w:val="20"/>
          <w:szCs w:val="20"/>
        </w:rPr>
        <w:t xml:space="preserve">NT, Stéphanie BOURDAIS-GRELIER, </w:t>
      </w:r>
      <w:r w:rsidRPr="00131CD3">
        <w:rPr>
          <w:rFonts w:eastAsia="Times New Roman" w:cs="Times New Roman"/>
          <w:bCs/>
          <w:sz w:val="20"/>
          <w:szCs w:val="20"/>
        </w:rPr>
        <w:t>Marie-Véroniqu</w:t>
      </w:r>
      <w:r w:rsidR="00131CD3">
        <w:rPr>
          <w:rFonts w:eastAsia="Times New Roman" w:cs="Times New Roman"/>
          <w:bCs/>
          <w:sz w:val="20"/>
          <w:szCs w:val="20"/>
        </w:rPr>
        <w:t>e LESAINT</w:t>
      </w:r>
      <w:r w:rsidRPr="00131CD3">
        <w:rPr>
          <w:rFonts w:eastAsia="Times New Roman" w:cs="Times New Roman"/>
          <w:bCs/>
          <w:sz w:val="20"/>
          <w:szCs w:val="20"/>
        </w:rPr>
        <w:t>, Benoît FOUCHER, Frédérique SÈVES-QUERRÉ, Conseillers Municipaux.</w:t>
      </w:r>
    </w:p>
    <w:p w:rsidR="009F40CE" w:rsidRPr="00F77E6C" w:rsidRDefault="009F40CE" w:rsidP="009F40CE">
      <w:pPr>
        <w:spacing w:after="0" w:line="240" w:lineRule="auto"/>
        <w:jc w:val="both"/>
        <w:rPr>
          <w:rFonts w:eastAsia="Times New Roman" w:cs="Times New Roman"/>
          <w:b/>
          <w:bCs/>
          <w:sz w:val="20"/>
          <w:szCs w:val="20"/>
          <w:highlight w:val="yellow"/>
        </w:rPr>
      </w:pPr>
    </w:p>
    <w:p w:rsidR="009F40CE" w:rsidRPr="00131CD3" w:rsidRDefault="009F40CE" w:rsidP="009F40CE">
      <w:pPr>
        <w:spacing w:after="0" w:line="240" w:lineRule="auto"/>
        <w:jc w:val="both"/>
        <w:rPr>
          <w:rFonts w:eastAsia="Times New Roman" w:cs="Times New Roman"/>
          <w:b/>
          <w:bCs/>
          <w:sz w:val="20"/>
          <w:szCs w:val="20"/>
        </w:rPr>
      </w:pPr>
      <w:r w:rsidRPr="00131CD3">
        <w:rPr>
          <w:rFonts w:eastAsia="Times New Roman" w:cs="Times New Roman"/>
          <w:b/>
          <w:bCs/>
          <w:sz w:val="20"/>
          <w:szCs w:val="20"/>
        </w:rPr>
        <w:t>Procurations :</w:t>
      </w:r>
    </w:p>
    <w:p w:rsidR="00131CD3" w:rsidRDefault="00131CD3" w:rsidP="009F40CE">
      <w:pPr>
        <w:spacing w:after="0" w:line="240" w:lineRule="auto"/>
        <w:jc w:val="both"/>
        <w:rPr>
          <w:rFonts w:eastAsia="Times New Roman" w:cs="Times New Roman"/>
          <w:bCs/>
          <w:sz w:val="20"/>
          <w:szCs w:val="20"/>
          <w:highlight w:val="yellow"/>
        </w:rPr>
      </w:pPr>
      <w:r w:rsidRPr="00131CD3">
        <w:rPr>
          <w:rFonts w:eastAsia="Times New Roman" w:cs="Times New Roman"/>
          <w:bCs/>
          <w:sz w:val="20"/>
          <w:szCs w:val="20"/>
        </w:rPr>
        <w:t>David FROGER</w:t>
      </w:r>
      <w:r>
        <w:rPr>
          <w:rFonts w:eastAsia="Times New Roman" w:cs="Times New Roman"/>
          <w:bCs/>
          <w:sz w:val="20"/>
          <w:szCs w:val="20"/>
        </w:rPr>
        <w:t xml:space="preserve"> à Gilles BRIZAY</w:t>
      </w:r>
    </w:p>
    <w:p w:rsidR="009F40CE" w:rsidRDefault="009F40CE" w:rsidP="009F40CE">
      <w:pPr>
        <w:spacing w:after="0" w:line="240" w:lineRule="auto"/>
        <w:jc w:val="both"/>
        <w:rPr>
          <w:rFonts w:eastAsia="Times New Roman" w:cs="Times New Roman"/>
          <w:bCs/>
          <w:sz w:val="20"/>
          <w:szCs w:val="20"/>
        </w:rPr>
      </w:pPr>
      <w:r w:rsidRPr="00131CD3">
        <w:rPr>
          <w:rFonts w:eastAsia="Times New Roman" w:cs="Times New Roman"/>
          <w:bCs/>
          <w:sz w:val="20"/>
          <w:szCs w:val="20"/>
        </w:rPr>
        <w:t>Elodie ROUL à Michel ROZÉ</w:t>
      </w:r>
    </w:p>
    <w:p w:rsidR="00131CD3" w:rsidRDefault="00131CD3" w:rsidP="009F40CE">
      <w:pPr>
        <w:spacing w:after="0" w:line="240" w:lineRule="auto"/>
        <w:jc w:val="both"/>
        <w:rPr>
          <w:rFonts w:eastAsia="Times New Roman" w:cs="Times New Roman"/>
          <w:bCs/>
          <w:sz w:val="20"/>
          <w:szCs w:val="20"/>
        </w:rPr>
      </w:pPr>
      <w:r w:rsidRPr="00131CD3">
        <w:rPr>
          <w:rFonts w:eastAsia="Times New Roman" w:cs="Times New Roman"/>
          <w:bCs/>
          <w:sz w:val="20"/>
          <w:szCs w:val="20"/>
        </w:rPr>
        <w:t>André GUÉDÉ</w:t>
      </w:r>
      <w:r>
        <w:rPr>
          <w:rFonts w:eastAsia="Times New Roman" w:cs="Times New Roman"/>
          <w:bCs/>
          <w:sz w:val="20"/>
          <w:szCs w:val="20"/>
        </w:rPr>
        <w:t xml:space="preserve"> à Stéphane LENFANT</w:t>
      </w:r>
    </w:p>
    <w:p w:rsidR="00131CD3" w:rsidRPr="00131CD3" w:rsidRDefault="00131CD3" w:rsidP="009F40CE">
      <w:pPr>
        <w:spacing w:after="0" w:line="240" w:lineRule="auto"/>
        <w:jc w:val="both"/>
        <w:rPr>
          <w:rFonts w:eastAsia="Times New Roman" w:cs="Times New Roman"/>
          <w:bCs/>
          <w:sz w:val="20"/>
          <w:szCs w:val="20"/>
        </w:rPr>
      </w:pPr>
      <w:r w:rsidRPr="00131CD3">
        <w:rPr>
          <w:rFonts w:eastAsia="Times New Roman" w:cs="Times New Roman"/>
          <w:bCs/>
          <w:sz w:val="20"/>
          <w:szCs w:val="20"/>
        </w:rPr>
        <w:t>Karen FEVRIER</w:t>
      </w:r>
      <w:r>
        <w:rPr>
          <w:rFonts w:eastAsia="Times New Roman" w:cs="Times New Roman"/>
          <w:bCs/>
          <w:sz w:val="20"/>
          <w:szCs w:val="20"/>
        </w:rPr>
        <w:t xml:space="preserve"> à Stéphanie BOURDAIS-GRELIER</w:t>
      </w:r>
    </w:p>
    <w:p w:rsidR="00131CD3" w:rsidRDefault="00131CD3" w:rsidP="009F40CE">
      <w:pPr>
        <w:spacing w:after="0" w:line="240" w:lineRule="auto"/>
        <w:jc w:val="both"/>
        <w:rPr>
          <w:rFonts w:eastAsia="Times New Roman" w:cs="Times New Roman"/>
          <w:bCs/>
          <w:sz w:val="20"/>
          <w:szCs w:val="20"/>
          <w:highlight w:val="yellow"/>
        </w:rPr>
      </w:pPr>
    </w:p>
    <w:p w:rsidR="00131CD3" w:rsidRPr="00131CD3" w:rsidRDefault="00131CD3" w:rsidP="009F40CE">
      <w:pPr>
        <w:spacing w:after="0" w:line="240" w:lineRule="auto"/>
        <w:jc w:val="both"/>
        <w:rPr>
          <w:rFonts w:eastAsia="Times New Roman" w:cs="Times New Roman"/>
          <w:b/>
          <w:bCs/>
          <w:sz w:val="20"/>
          <w:szCs w:val="20"/>
        </w:rPr>
      </w:pPr>
      <w:r>
        <w:rPr>
          <w:rFonts w:eastAsia="Times New Roman" w:cs="Times New Roman"/>
          <w:b/>
          <w:bCs/>
          <w:sz w:val="20"/>
          <w:szCs w:val="20"/>
        </w:rPr>
        <w:t>Excusés</w:t>
      </w:r>
      <w:r w:rsidRPr="00131CD3">
        <w:rPr>
          <w:rFonts w:eastAsia="Times New Roman" w:cs="Times New Roman"/>
          <w:b/>
          <w:bCs/>
          <w:sz w:val="20"/>
          <w:szCs w:val="20"/>
        </w:rPr>
        <w:t> :</w:t>
      </w:r>
    </w:p>
    <w:p w:rsidR="00131CD3" w:rsidRPr="00131CD3" w:rsidRDefault="00131CD3" w:rsidP="009F40CE">
      <w:pPr>
        <w:spacing w:after="0" w:line="240" w:lineRule="auto"/>
        <w:jc w:val="both"/>
        <w:rPr>
          <w:rFonts w:eastAsia="Times New Roman" w:cs="Times New Roman"/>
          <w:bCs/>
          <w:sz w:val="20"/>
          <w:szCs w:val="20"/>
        </w:rPr>
      </w:pPr>
      <w:r w:rsidRPr="00131CD3">
        <w:rPr>
          <w:rFonts w:eastAsia="Times New Roman" w:cs="Times New Roman"/>
          <w:bCs/>
          <w:sz w:val="20"/>
          <w:szCs w:val="20"/>
        </w:rPr>
        <w:t>Maud DESCHAMPS</w:t>
      </w:r>
      <w:r>
        <w:rPr>
          <w:rFonts w:eastAsia="Times New Roman" w:cs="Times New Roman"/>
          <w:bCs/>
          <w:sz w:val="20"/>
          <w:szCs w:val="20"/>
        </w:rPr>
        <w:t>, Emmanuel CASADO</w:t>
      </w:r>
    </w:p>
    <w:p w:rsidR="009F40CE" w:rsidRPr="00F77E6C" w:rsidRDefault="009F40CE" w:rsidP="009F40CE">
      <w:pPr>
        <w:spacing w:after="0" w:line="240" w:lineRule="auto"/>
        <w:jc w:val="both"/>
        <w:rPr>
          <w:rFonts w:eastAsia="Times New Roman" w:cs="Times New Roman"/>
          <w:bCs/>
          <w:sz w:val="20"/>
          <w:szCs w:val="20"/>
          <w:highlight w:val="yellow"/>
        </w:rPr>
      </w:pPr>
    </w:p>
    <w:p w:rsidR="009F40CE" w:rsidRPr="00131CD3" w:rsidRDefault="009F40CE" w:rsidP="009F40CE">
      <w:pPr>
        <w:spacing w:after="0" w:line="240" w:lineRule="auto"/>
        <w:jc w:val="both"/>
        <w:rPr>
          <w:rFonts w:eastAsia="Times New Roman" w:cs="Times New Roman"/>
          <w:bCs/>
          <w:sz w:val="20"/>
          <w:szCs w:val="20"/>
        </w:rPr>
      </w:pPr>
      <w:r w:rsidRPr="00131CD3">
        <w:rPr>
          <w:rFonts w:eastAsia="Times New Roman" w:cs="Times New Roman"/>
          <w:b/>
          <w:bCs/>
          <w:sz w:val="20"/>
          <w:szCs w:val="20"/>
        </w:rPr>
        <w:t>Secrétaire de séance </w:t>
      </w:r>
      <w:r w:rsidRPr="00131CD3">
        <w:rPr>
          <w:rFonts w:eastAsia="Times New Roman" w:cs="Times New Roman"/>
          <w:bCs/>
          <w:sz w:val="20"/>
          <w:szCs w:val="20"/>
        </w:rPr>
        <w:t>: Louis HUBERT</w:t>
      </w:r>
    </w:p>
    <w:p w:rsidR="009F40CE" w:rsidRPr="00F77E6C" w:rsidRDefault="009F40CE" w:rsidP="009F40CE">
      <w:pPr>
        <w:spacing w:after="0" w:line="240" w:lineRule="auto"/>
        <w:jc w:val="both"/>
        <w:rPr>
          <w:rFonts w:eastAsia="Times New Roman" w:cs="Times New Roman"/>
          <w:bCs/>
          <w:sz w:val="20"/>
          <w:szCs w:val="20"/>
        </w:rPr>
      </w:pPr>
      <w:r w:rsidRPr="00131CD3">
        <w:rPr>
          <w:rFonts w:eastAsia="Times New Roman" w:cs="Times New Roman"/>
          <w:b/>
          <w:bCs/>
          <w:sz w:val="20"/>
          <w:szCs w:val="20"/>
        </w:rPr>
        <w:t>Assistant également à la séance</w:t>
      </w:r>
      <w:r w:rsidRPr="00131CD3">
        <w:rPr>
          <w:rFonts w:eastAsia="Times New Roman" w:cs="Times New Roman"/>
          <w:bCs/>
          <w:sz w:val="20"/>
          <w:szCs w:val="20"/>
        </w:rPr>
        <w:t> : Catherine DUBOST, directrice générale des services</w:t>
      </w:r>
    </w:p>
    <w:p w:rsidR="009F40CE" w:rsidRPr="00342B97" w:rsidRDefault="009F40CE" w:rsidP="009F40CE">
      <w:pPr>
        <w:spacing w:after="0" w:line="240" w:lineRule="auto"/>
        <w:jc w:val="both"/>
        <w:rPr>
          <w:rFonts w:eastAsia="Times New Roman" w:cs="Times New Roman"/>
          <w:bCs/>
          <w:highlight w:val="yellow"/>
        </w:rPr>
      </w:pPr>
    </w:p>
    <w:p w:rsidR="009F40CE" w:rsidRPr="00D63854" w:rsidRDefault="009F40CE" w:rsidP="00394F91">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 xml:space="preserve">18 DECEMBRE 2017 </w:t>
      </w:r>
    </w:p>
    <w:p w:rsidR="009F40CE" w:rsidRPr="00342B97" w:rsidRDefault="009F40CE" w:rsidP="009F40CE">
      <w:pPr>
        <w:spacing w:after="0" w:line="240" w:lineRule="auto"/>
        <w:rPr>
          <w:rFonts w:eastAsia="Times New Roman" w:cs="Times New Roman"/>
          <w:b/>
          <w:highlight w:val="yellow"/>
        </w:rPr>
      </w:pPr>
    </w:p>
    <w:p w:rsidR="009F40CE" w:rsidRDefault="009F40CE" w:rsidP="009F40CE">
      <w:pPr>
        <w:spacing w:after="0" w:line="240" w:lineRule="auto"/>
        <w:jc w:val="both"/>
        <w:rPr>
          <w:rFonts w:eastAsia="Times New Roman" w:cs="Times New Roman"/>
          <w:b/>
        </w:rPr>
      </w:pPr>
      <w:r w:rsidRPr="00342B97">
        <w:rPr>
          <w:rFonts w:eastAsia="Times New Roman" w:cs="Times New Roman"/>
          <w:b/>
        </w:rPr>
        <w:t xml:space="preserve">Le Conseil Municipal, </w:t>
      </w:r>
    </w:p>
    <w:p w:rsidR="009F40CE" w:rsidRPr="00342B97" w:rsidRDefault="009F40CE" w:rsidP="009F40CE">
      <w:pPr>
        <w:spacing w:after="0" w:line="240" w:lineRule="auto"/>
        <w:jc w:val="both"/>
        <w:rPr>
          <w:rFonts w:eastAsia="Times New Roman" w:cs="Times New Roman"/>
          <w:b/>
        </w:rPr>
      </w:pPr>
      <w:r w:rsidRPr="00131CD3">
        <w:rPr>
          <w:rFonts w:eastAsia="Times New Roman" w:cs="Times New Roman"/>
          <w:b/>
        </w:rPr>
        <w:t>A l’unanimité</w:t>
      </w:r>
      <w:r w:rsidRPr="00175DF6">
        <w:rPr>
          <w:rFonts w:eastAsia="Times New Roman" w:cs="Times New Roman"/>
          <w:b/>
        </w:rPr>
        <w:t xml:space="preserve"> des membres présents lors de la séance,</w:t>
      </w:r>
      <w:r w:rsidRPr="00342B97">
        <w:rPr>
          <w:rFonts w:eastAsia="Times New Roman" w:cs="Times New Roman"/>
          <w:b/>
        </w:rPr>
        <w:t xml:space="preserve"> </w:t>
      </w:r>
    </w:p>
    <w:p w:rsidR="009F40CE" w:rsidRPr="00342B97" w:rsidRDefault="009F40CE" w:rsidP="009F40CE">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réunion du </w:t>
      </w:r>
      <w:r>
        <w:rPr>
          <w:rFonts w:eastAsia="Times New Roman" w:cs="Times New Roman"/>
        </w:rPr>
        <w:t>18 décembre 2017</w:t>
      </w:r>
      <w:r w:rsidRPr="00342B97">
        <w:rPr>
          <w:rFonts w:eastAsia="Times New Roman" w:cs="Times New Roman"/>
        </w:rPr>
        <w:t>.</w:t>
      </w:r>
    </w:p>
    <w:p w:rsidR="009F40CE" w:rsidRDefault="00403CBF" w:rsidP="009F40CE">
      <w:pPr>
        <w:spacing w:after="0" w:line="240" w:lineRule="auto"/>
        <w:jc w:val="both"/>
        <w:rPr>
          <w:rFonts w:eastAsia="Times New Roman" w:cs="Arial"/>
          <w:lang w:eastAsia="fr-FR"/>
        </w:rPr>
      </w:pPr>
      <w:r>
        <w:rPr>
          <w:rFonts w:ascii="Calibri" w:hAnsi="Calibri" w:cs="Arial"/>
          <w:bCs/>
        </w:rPr>
        <w:pict>
          <v:rect id="_x0000_i1026" style="width:453.6pt;height:1.5pt" o:hralign="center" o:hrstd="t" o:hr="t" fillcolor="#aca899" stroked="f"/>
        </w:pict>
      </w:r>
    </w:p>
    <w:p w:rsidR="00866669" w:rsidRPr="00BA701B" w:rsidRDefault="00752FDA" w:rsidP="009F40CE">
      <w:pPr>
        <w:spacing w:after="0" w:line="240" w:lineRule="auto"/>
        <w:jc w:val="both"/>
        <w:rPr>
          <w:rFonts w:eastAsia="Times New Roman" w:cs="Arial"/>
          <w:b/>
          <w:i/>
          <w:sz w:val="20"/>
          <w:lang w:eastAsia="fr-FR"/>
        </w:rPr>
      </w:pPr>
      <w:r w:rsidRPr="00BA701B">
        <w:rPr>
          <w:rFonts w:eastAsia="Times New Roman" w:cs="Arial"/>
          <w:b/>
          <w:i/>
          <w:sz w:val="20"/>
          <w:lang w:eastAsia="fr-FR"/>
        </w:rPr>
        <w:t>Avant l’étude de l’ordre du jour,</w:t>
      </w:r>
    </w:p>
    <w:p w:rsidR="00752FDA" w:rsidRPr="00BA701B" w:rsidRDefault="00752FDA" w:rsidP="009F40CE">
      <w:pPr>
        <w:spacing w:after="0" w:line="240" w:lineRule="auto"/>
        <w:jc w:val="both"/>
        <w:rPr>
          <w:rFonts w:eastAsia="Times New Roman" w:cs="Arial"/>
          <w:i/>
          <w:sz w:val="20"/>
          <w:lang w:eastAsia="fr-FR"/>
        </w:rPr>
      </w:pPr>
      <w:r w:rsidRPr="00BA701B">
        <w:rPr>
          <w:rFonts w:eastAsia="Times New Roman" w:cs="Arial"/>
          <w:b/>
          <w:i/>
          <w:sz w:val="20"/>
          <w:lang w:eastAsia="fr-FR"/>
        </w:rPr>
        <w:t xml:space="preserve">M. BELLONCLE </w:t>
      </w:r>
      <w:r w:rsidR="00B440DD" w:rsidRPr="00BA701B">
        <w:rPr>
          <w:rFonts w:eastAsia="Times New Roman" w:cs="Arial"/>
          <w:i/>
          <w:sz w:val="20"/>
          <w:lang w:eastAsia="fr-FR"/>
        </w:rPr>
        <w:t>sollicite la parole et</w:t>
      </w:r>
      <w:r w:rsidR="00B440DD" w:rsidRPr="00BA701B">
        <w:rPr>
          <w:rFonts w:eastAsia="Times New Roman" w:cs="Arial"/>
          <w:b/>
          <w:i/>
          <w:sz w:val="20"/>
          <w:lang w:eastAsia="fr-FR"/>
        </w:rPr>
        <w:t xml:space="preserve"> </w:t>
      </w:r>
      <w:r w:rsidRPr="00BA701B">
        <w:rPr>
          <w:rFonts w:eastAsia="Times New Roman" w:cs="Arial"/>
          <w:i/>
          <w:sz w:val="20"/>
          <w:lang w:eastAsia="fr-FR"/>
        </w:rPr>
        <w:t>adresse ses excuses au</w:t>
      </w:r>
      <w:r w:rsidR="00B440DD" w:rsidRPr="00BA701B">
        <w:rPr>
          <w:rFonts w:eastAsia="Times New Roman" w:cs="Arial"/>
          <w:i/>
          <w:sz w:val="20"/>
          <w:lang w:eastAsia="fr-FR"/>
        </w:rPr>
        <w:t>x membres du</w:t>
      </w:r>
      <w:r w:rsidRPr="00BA701B">
        <w:rPr>
          <w:rFonts w:eastAsia="Times New Roman" w:cs="Arial"/>
          <w:i/>
          <w:sz w:val="20"/>
          <w:lang w:eastAsia="fr-FR"/>
        </w:rPr>
        <w:t xml:space="preserve"> Conseil Municipal pour son intervention maladroite lors de la précédente séance.</w:t>
      </w:r>
    </w:p>
    <w:p w:rsidR="00BA701B" w:rsidRPr="00BA701B" w:rsidRDefault="00752FDA" w:rsidP="009F40CE">
      <w:pPr>
        <w:spacing w:after="0" w:line="240" w:lineRule="auto"/>
        <w:jc w:val="both"/>
        <w:rPr>
          <w:rFonts w:eastAsia="Times New Roman" w:cs="Arial"/>
          <w:i/>
          <w:sz w:val="20"/>
          <w:lang w:eastAsia="fr-FR"/>
        </w:rPr>
      </w:pPr>
      <w:r w:rsidRPr="00BA701B">
        <w:rPr>
          <w:rFonts w:eastAsia="Times New Roman" w:cs="Arial"/>
          <w:b/>
          <w:i/>
          <w:sz w:val="20"/>
          <w:lang w:eastAsia="fr-FR"/>
        </w:rPr>
        <w:t xml:space="preserve">Mme LE MAIRE </w:t>
      </w:r>
      <w:r w:rsidRPr="00BA701B">
        <w:rPr>
          <w:rFonts w:eastAsia="Times New Roman" w:cs="Arial"/>
          <w:i/>
          <w:sz w:val="20"/>
          <w:lang w:eastAsia="fr-FR"/>
        </w:rPr>
        <w:t xml:space="preserve">fait état du courrier du groupe Vivre Noyal transmis aux </w:t>
      </w:r>
      <w:r w:rsidR="00BA701B" w:rsidRPr="00BA701B">
        <w:rPr>
          <w:rFonts w:eastAsia="Times New Roman" w:cs="Arial"/>
          <w:i/>
          <w:sz w:val="20"/>
          <w:lang w:eastAsia="fr-FR"/>
        </w:rPr>
        <w:t>élus suite aux débats tenus lors du précédent Conseil Municipal qui était certes particulier au regard des dossiers présentés et du public en fort nombre.</w:t>
      </w:r>
    </w:p>
    <w:p w:rsidR="00752FDA" w:rsidRPr="00BA701B" w:rsidRDefault="00752FDA" w:rsidP="009F40CE">
      <w:pPr>
        <w:spacing w:after="0" w:line="240" w:lineRule="auto"/>
        <w:jc w:val="both"/>
        <w:rPr>
          <w:rFonts w:eastAsia="Times New Roman" w:cs="Arial"/>
          <w:i/>
          <w:sz w:val="20"/>
          <w:lang w:eastAsia="fr-FR"/>
        </w:rPr>
      </w:pPr>
      <w:r w:rsidRPr="00BA701B">
        <w:rPr>
          <w:rFonts w:eastAsia="Times New Roman" w:cs="Arial"/>
          <w:i/>
          <w:sz w:val="20"/>
          <w:lang w:eastAsia="fr-FR"/>
        </w:rPr>
        <w:t xml:space="preserve">Elle précise qu’il est important que tout le monde puisse s’exprimer </w:t>
      </w:r>
      <w:r w:rsidR="00BA701B" w:rsidRPr="00BA701B">
        <w:rPr>
          <w:rFonts w:eastAsia="Times New Roman" w:cs="Arial"/>
          <w:i/>
          <w:sz w:val="20"/>
          <w:lang w:eastAsia="fr-FR"/>
        </w:rPr>
        <w:t>en séance même si l’exercice n’est pas toujours évident</w:t>
      </w:r>
      <w:r w:rsidR="00BA701B">
        <w:rPr>
          <w:rFonts w:eastAsia="Times New Roman" w:cs="Arial"/>
          <w:i/>
          <w:sz w:val="20"/>
          <w:lang w:eastAsia="fr-FR"/>
        </w:rPr>
        <w:t xml:space="preserve"> et peut amener à certaines</w:t>
      </w:r>
      <w:r w:rsidR="00BA701B" w:rsidRPr="00BA701B">
        <w:rPr>
          <w:rFonts w:eastAsia="Times New Roman" w:cs="Arial"/>
          <w:i/>
          <w:sz w:val="20"/>
          <w:lang w:eastAsia="fr-FR"/>
        </w:rPr>
        <w:t xml:space="preserve"> maladresses</w:t>
      </w:r>
      <w:r w:rsidR="00BA701B">
        <w:rPr>
          <w:rFonts w:eastAsia="Times New Roman" w:cs="Arial"/>
          <w:i/>
          <w:sz w:val="20"/>
          <w:lang w:eastAsia="fr-FR"/>
        </w:rPr>
        <w:t xml:space="preserve"> ou incompréhensions</w:t>
      </w:r>
      <w:r w:rsidR="00BA701B" w:rsidRPr="00BA701B">
        <w:rPr>
          <w:rFonts w:eastAsia="Times New Roman" w:cs="Arial"/>
          <w:i/>
          <w:sz w:val="20"/>
          <w:lang w:eastAsia="fr-FR"/>
        </w:rPr>
        <w:t xml:space="preserve">. </w:t>
      </w:r>
      <w:r w:rsidRPr="00BA701B">
        <w:rPr>
          <w:rFonts w:eastAsia="Times New Roman" w:cs="Arial"/>
          <w:i/>
          <w:sz w:val="20"/>
          <w:lang w:eastAsia="fr-FR"/>
        </w:rPr>
        <w:t xml:space="preserve">Elle </w:t>
      </w:r>
      <w:r w:rsidR="00E233F2" w:rsidRPr="00BA701B">
        <w:rPr>
          <w:rFonts w:eastAsia="Times New Roman" w:cs="Arial"/>
          <w:i/>
          <w:sz w:val="20"/>
          <w:lang w:eastAsia="fr-FR"/>
        </w:rPr>
        <w:t xml:space="preserve">émet le vœu de </w:t>
      </w:r>
      <w:r w:rsidRPr="00BA701B">
        <w:rPr>
          <w:rFonts w:eastAsia="Times New Roman" w:cs="Arial"/>
          <w:i/>
          <w:sz w:val="20"/>
          <w:lang w:eastAsia="fr-FR"/>
        </w:rPr>
        <w:t>retrouver une certaine sérénité dans le Consei</w:t>
      </w:r>
      <w:r w:rsidR="00E233F2" w:rsidRPr="00BA701B">
        <w:rPr>
          <w:rFonts w:eastAsia="Times New Roman" w:cs="Arial"/>
          <w:i/>
          <w:sz w:val="20"/>
          <w:lang w:eastAsia="fr-FR"/>
        </w:rPr>
        <w:t>l et indique vouloir é</w:t>
      </w:r>
      <w:r w:rsidR="00B440DD" w:rsidRPr="00BA701B">
        <w:rPr>
          <w:rFonts w:eastAsia="Times New Roman" w:cs="Arial"/>
          <w:i/>
          <w:sz w:val="20"/>
          <w:lang w:eastAsia="fr-FR"/>
        </w:rPr>
        <w:t>viter à l’avenir de transmettre</w:t>
      </w:r>
      <w:r w:rsidR="00BA701B" w:rsidRPr="00BA701B">
        <w:rPr>
          <w:rFonts w:eastAsia="Times New Roman" w:cs="Arial"/>
          <w:i/>
          <w:sz w:val="20"/>
          <w:lang w:eastAsia="fr-FR"/>
        </w:rPr>
        <w:t xml:space="preserve"> </w:t>
      </w:r>
      <w:r w:rsidR="00E233F2" w:rsidRPr="00BA701B">
        <w:rPr>
          <w:rFonts w:eastAsia="Times New Roman" w:cs="Arial"/>
          <w:i/>
          <w:sz w:val="20"/>
          <w:lang w:eastAsia="fr-FR"/>
        </w:rPr>
        <w:t>de</w:t>
      </w:r>
      <w:r w:rsidR="00BA701B" w:rsidRPr="00BA701B">
        <w:rPr>
          <w:rFonts w:eastAsia="Times New Roman" w:cs="Arial"/>
          <w:i/>
          <w:sz w:val="20"/>
          <w:lang w:eastAsia="fr-FR"/>
        </w:rPr>
        <w:t>s</w:t>
      </w:r>
      <w:r w:rsidR="00E233F2" w:rsidRPr="00BA701B">
        <w:rPr>
          <w:rFonts w:eastAsia="Times New Roman" w:cs="Arial"/>
          <w:i/>
          <w:sz w:val="20"/>
          <w:lang w:eastAsia="fr-FR"/>
        </w:rPr>
        <w:t xml:space="preserve"> lettre</w:t>
      </w:r>
      <w:r w:rsidR="00BA701B" w:rsidRPr="00BA701B">
        <w:rPr>
          <w:rFonts w:eastAsia="Times New Roman" w:cs="Arial"/>
          <w:i/>
          <w:sz w:val="20"/>
          <w:lang w:eastAsia="fr-FR"/>
        </w:rPr>
        <w:t>s à la suite d’une séance afin de pas refaire le débat après le débat.</w:t>
      </w:r>
    </w:p>
    <w:p w:rsidR="00866669" w:rsidRDefault="00403CBF" w:rsidP="009F40CE">
      <w:pPr>
        <w:spacing w:after="0" w:line="240" w:lineRule="auto"/>
        <w:jc w:val="both"/>
        <w:rPr>
          <w:rFonts w:eastAsia="Times New Roman" w:cs="Arial"/>
          <w:lang w:eastAsia="fr-FR"/>
        </w:rPr>
      </w:pPr>
      <w:r>
        <w:rPr>
          <w:rFonts w:ascii="Calibri" w:hAnsi="Calibri" w:cs="Arial"/>
          <w:bCs/>
          <w:sz w:val="20"/>
        </w:rPr>
        <w:pict>
          <v:rect id="_x0000_i1027" style="width:453.6pt;height:1.5pt" o:hralign="center" o:hrstd="t" o:hr="t" fillcolor="#aca899" stroked="f"/>
        </w:pict>
      </w:r>
    </w:p>
    <w:p w:rsidR="00866669" w:rsidRDefault="00866669" w:rsidP="009F40CE">
      <w:pPr>
        <w:spacing w:after="0" w:line="240" w:lineRule="auto"/>
        <w:jc w:val="both"/>
        <w:rPr>
          <w:rFonts w:eastAsia="Times New Roman" w:cs="Arial"/>
          <w:lang w:eastAsia="fr-FR"/>
        </w:rPr>
      </w:pPr>
    </w:p>
    <w:p w:rsidR="009F40CE" w:rsidRPr="00D63854" w:rsidRDefault="009F40CE" w:rsidP="00394F91">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ORDRE DU JOUR DE LA SEANCE DU 18 DECEMBRE 2017</w:t>
      </w:r>
    </w:p>
    <w:p w:rsidR="009F40CE" w:rsidRPr="00342B97" w:rsidRDefault="009F40CE" w:rsidP="009F40CE">
      <w:pPr>
        <w:tabs>
          <w:tab w:val="left" w:pos="720"/>
          <w:tab w:val="left" w:pos="5580"/>
        </w:tabs>
        <w:spacing w:after="0" w:line="240" w:lineRule="auto"/>
        <w:jc w:val="both"/>
        <w:rPr>
          <w:rFonts w:eastAsia="Calibri" w:cs="Times New Roman"/>
          <w:b/>
          <w:highlight w:val="yellow"/>
        </w:rPr>
      </w:pPr>
    </w:p>
    <w:p w:rsidR="009F40CE" w:rsidRPr="00394F91" w:rsidRDefault="009F40CE" w:rsidP="00CA531A">
      <w:pPr>
        <w:spacing w:after="0" w:line="240" w:lineRule="auto"/>
        <w:jc w:val="both"/>
        <w:rPr>
          <w:rFonts w:ascii="Calibri" w:eastAsia="Times New Roman" w:hAnsi="Calibri" w:cs="Arial"/>
          <w:b/>
          <w:sz w:val="20"/>
          <w:lang w:eastAsia="fr-FR"/>
        </w:rPr>
      </w:pPr>
      <w:r w:rsidRPr="00394F91">
        <w:rPr>
          <w:rFonts w:ascii="Calibri" w:eastAsia="Times New Roman" w:hAnsi="Calibri" w:cs="Arial"/>
          <w:b/>
          <w:sz w:val="20"/>
          <w:lang w:eastAsia="fr-FR"/>
        </w:rPr>
        <w:t>AFFAIRES GENERALES</w:t>
      </w:r>
    </w:p>
    <w:p w:rsidR="009F40CE" w:rsidRPr="00394F91" w:rsidRDefault="009F40CE" w:rsidP="00394F91">
      <w:pPr>
        <w:pStyle w:val="Paragraphedeliste"/>
        <w:numPr>
          <w:ilvl w:val="0"/>
          <w:numId w:val="24"/>
        </w:numPr>
        <w:jc w:val="both"/>
        <w:rPr>
          <w:rFonts w:ascii="Calibri" w:hAnsi="Calibri" w:cs="Arial"/>
        </w:rPr>
      </w:pPr>
      <w:r w:rsidRPr="00394F91">
        <w:rPr>
          <w:rFonts w:ascii="Calibri" w:hAnsi="Calibri" w:cs="Arial"/>
        </w:rPr>
        <w:t>Information sur les décisions du Maire par délégation du Conseil Municipal</w:t>
      </w:r>
    </w:p>
    <w:p w:rsidR="009F40CE" w:rsidRPr="00131CD3" w:rsidRDefault="009F40CE" w:rsidP="00CA531A">
      <w:pPr>
        <w:spacing w:after="0" w:line="240" w:lineRule="auto"/>
        <w:jc w:val="both"/>
        <w:rPr>
          <w:rFonts w:ascii="Calibri" w:eastAsia="Times New Roman" w:hAnsi="Calibri" w:cs="Arial"/>
          <w:sz w:val="10"/>
          <w:lang w:eastAsia="fr-FR"/>
        </w:rPr>
      </w:pPr>
    </w:p>
    <w:p w:rsidR="009F40CE" w:rsidRPr="00394F91" w:rsidRDefault="009F40CE" w:rsidP="00CA531A">
      <w:pPr>
        <w:spacing w:after="0" w:line="240" w:lineRule="auto"/>
        <w:jc w:val="both"/>
        <w:rPr>
          <w:rFonts w:ascii="Calibri" w:eastAsia="Times New Roman" w:hAnsi="Calibri" w:cs="Arial"/>
          <w:b/>
          <w:lang w:eastAsia="fr-FR"/>
        </w:rPr>
      </w:pPr>
      <w:r w:rsidRPr="00394F91">
        <w:rPr>
          <w:rFonts w:ascii="Calibri" w:eastAsia="Times New Roman" w:hAnsi="Calibri" w:cs="Arial"/>
          <w:b/>
          <w:lang w:eastAsia="fr-FR"/>
        </w:rPr>
        <w:t>INTERCOMMUNALITE</w:t>
      </w:r>
    </w:p>
    <w:p w:rsidR="009F40CE" w:rsidRPr="00394F91" w:rsidRDefault="009F40CE" w:rsidP="00394F91">
      <w:pPr>
        <w:pStyle w:val="Paragraphedeliste"/>
        <w:numPr>
          <w:ilvl w:val="0"/>
          <w:numId w:val="23"/>
        </w:numPr>
        <w:jc w:val="both"/>
        <w:rPr>
          <w:rFonts w:ascii="Calibri" w:hAnsi="Calibri" w:cs="Arial"/>
        </w:rPr>
      </w:pPr>
      <w:r w:rsidRPr="00394F91">
        <w:rPr>
          <w:rFonts w:ascii="Calibri" w:hAnsi="Calibri" w:cs="Arial"/>
        </w:rPr>
        <w:t>Rapport annuel 2016 du Pays de Châteaugiron Communauté</w:t>
      </w:r>
    </w:p>
    <w:p w:rsidR="009F40CE" w:rsidRPr="00131CD3" w:rsidRDefault="009F40CE" w:rsidP="00CA531A">
      <w:pPr>
        <w:spacing w:after="0" w:line="240" w:lineRule="auto"/>
        <w:jc w:val="both"/>
        <w:rPr>
          <w:rFonts w:ascii="Calibri" w:eastAsia="Times New Roman" w:hAnsi="Calibri" w:cs="Arial"/>
          <w:sz w:val="10"/>
          <w:lang w:eastAsia="fr-FR"/>
        </w:rPr>
      </w:pPr>
    </w:p>
    <w:p w:rsidR="009F40CE" w:rsidRPr="00394F91" w:rsidRDefault="009F40CE" w:rsidP="00CA531A">
      <w:pPr>
        <w:spacing w:after="0" w:line="240" w:lineRule="auto"/>
        <w:jc w:val="both"/>
        <w:rPr>
          <w:rFonts w:ascii="Calibri" w:eastAsia="Times New Roman" w:hAnsi="Calibri" w:cs="Arial"/>
          <w:b/>
          <w:lang w:eastAsia="fr-FR"/>
        </w:rPr>
      </w:pPr>
      <w:r w:rsidRPr="00394F91">
        <w:rPr>
          <w:rFonts w:ascii="Calibri" w:eastAsia="Times New Roman" w:hAnsi="Calibri" w:cs="Arial"/>
          <w:b/>
          <w:lang w:eastAsia="fr-FR"/>
        </w:rPr>
        <w:lastRenderedPageBreak/>
        <w:t>FINANCES LOCALES</w:t>
      </w:r>
    </w:p>
    <w:p w:rsidR="009F40CE" w:rsidRPr="00394F91" w:rsidRDefault="009F40CE" w:rsidP="00394F91">
      <w:pPr>
        <w:pStyle w:val="Paragraphedeliste"/>
        <w:numPr>
          <w:ilvl w:val="0"/>
          <w:numId w:val="23"/>
        </w:numPr>
        <w:jc w:val="both"/>
        <w:rPr>
          <w:rFonts w:ascii="Calibri" w:hAnsi="Calibri" w:cs="Arial"/>
        </w:rPr>
      </w:pPr>
      <w:r w:rsidRPr="00394F91">
        <w:rPr>
          <w:rFonts w:ascii="Calibri" w:hAnsi="Calibri" w:cs="Arial"/>
        </w:rPr>
        <w:t>Débat d’Orientation Budgétaire (DOB)</w:t>
      </w:r>
    </w:p>
    <w:p w:rsidR="009F40CE" w:rsidRPr="00131CD3" w:rsidRDefault="009F40CE" w:rsidP="00CA531A">
      <w:pPr>
        <w:spacing w:after="0" w:line="240" w:lineRule="auto"/>
        <w:jc w:val="both"/>
        <w:rPr>
          <w:rFonts w:ascii="Calibri" w:eastAsia="Times New Roman" w:hAnsi="Calibri" w:cs="Arial"/>
          <w:sz w:val="10"/>
          <w:lang w:eastAsia="fr-FR"/>
        </w:rPr>
      </w:pPr>
    </w:p>
    <w:p w:rsidR="009F40CE" w:rsidRPr="00394F91" w:rsidRDefault="009F40CE" w:rsidP="00CA531A">
      <w:pPr>
        <w:spacing w:after="0" w:line="240" w:lineRule="auto"/>
        <w:jc w:val="both"/>
        <w:rPr>
          <w:rFonts w:ascii="Calibri" w:eastAsia="Times New Roman" w:hAnsi="Calibri" w:cs="Arial"/>
          <w:b/>
          <w:lang w:eastAsia="fr-FR"/>
        </w:rPr>
      </w:pPr>
      <w:r w:rsidRPr="00394F91">
        <w:rPr>
          <w:rFonts w:ascii="Calibri" w:eastAsia="Times New Roman" w:hAnsi="Calibri" w:cs="Arial"/>
          <w:b/>
          <w:lang w:eastAsia="fr-FR"/>
        </w:rPr>
        <w:t>COMMANDE PUBLIQUE</w:t>
      </w:r>
    </w:p>
    <w:p w:rsidR="009F40CE" w:rsidRPr="00394F91" w:rsidRDefault="009F40CE" w:rsidP="00394F91">
      <w:pPr>
        <w:pStyle w:val="Paragraphedeliste"/>
        <w:numPr>
          <w:ilvl w:val="0"/>
          <w:numId w:val="23"/>
        </w:numPr>
        <w:jc w:val="both"/>
        <w:rPr>
          <w:rFonts w:ascii="Calibri" w:hAnsi="Calibri" w:cs="Arial"/>
        </w:rPr>
      </w:pPr>
      <w:r w:rsidRPr="00394F91">
        <w:rPr>
          <w:rFonts w:ascii="Calibri" w:hAnsi="Calibri" w:cs="Arial"/>
        </w:rPr>
        <w:t>Attribution du lot n° 2 des marchés de travaux d’aménagement de la Mairie</w:t>
      </w:r>
    </w:p>
    <w:p w:rsidR="009F40CE" w:rsidRPr="00131CD3" w:rsidRDefault="009F40CE" w:rsidP="00CA531A">
      <w:pPr>
        <w:spacing w:after="0" w:line="240" w:lineRule="auto"/>
        <w:jc w:val="both"/>
        <w:rPr>
          <w:rFonts w:ascii="Calibri" w:eastAsia="Times New Roman" w:hAnsi="Calibri" w:cs="Arial"/>
          <w:sz w:val="10"/>
          <w:lang w:eastAsia="fr-FR"/>
        </w:rPr>
      </w:pPr>
    </w:p>
    <w:p w:rsidR="009F40CE" w:rsidRPr="00394F91" w:rsidRDefault="009F40CE" w:rsidP="00CA531A">
      <w:pPr>
        <w:spacing w:after="0" w:line="240" w:lineRule="auto"/>
        <w:jc w:val="both"/>
        <w:rPr>
          <w:rFonts w:ascii="Calibri" w:eastAsia="Times New Roman" w:hAnsi="Calibri" w:cs="Arial"/>
          <w:b/>
          <w:lang w:eastAsia="fr-FR"/>
        </w:rPr>
      </w:pPr>
      <w:r w:rsidRPr="00394F91">
        <w:rPr>
          <w:rFonts w:ascii="Calibri" w:eastAsia="Times New Roman" w:hAnsi="Calibri" w:cs="Arial"/>
          <w:b/>
          <w:lang w:eastAsia="fr-FR"/>
        </w:rPr>
        <w:t>EQUIPEMENTS SPORTIFS</w:t>
      </w:r>
    </w:p>
    <w:p w:rsidR="009F40CE" w:rsidRPr="00394F91" w:rsidRDefault="009F40CE" w:rsidP="00394F91">
      <w:pPr>
        <w:pStyle w:val="Paragraphedeliste"/>
        <w:numPr>
          <w:ilvl w:val="0"/>
          <w:numId w:val="23"/>
        </w:numPr>
        <w:jc w:val="both"/>
        <w:rPr>
          <w:rFonts w:ascii="Calibri" w:hAnsi="Calibri" w:cs="Arial"/>
        </w:rPr>
      </w:pPr>
      <w:r w:rsidRPr="00394F91">
        <w:rPr>
          <w:rFonts w:ascii="Calibri" w:hAnsi="Calibri" w:cs="Arial"/>
        </w:rPr>
        <w:t>Stade Paul Ricard – annexes sportives : validation du programme et lancement de la consultation de maîtrise d’</w:t>
      </w:r>
      <w:r w:rsidR="00394F91" w:rsidRPr="00394F91">
        <w:rPr>
          <w:rFonts w:ascii="Calibri" w:hAnsi="Calibri" w:cs="Arial"/>
        </w:rPr>
        <w:t>œuvre</w:t>
      </w:r>
    </w:p>
    <w:p w:rsidR="00394F91" w:rsidRPr="00131CD3" w:rsidRDefault="00394F91" w:rsidP="00CA531A">
      <w:pPr>
        <w:spacing w:after="0" w:line="240" w:lineRule="auto"/>
        <w:jc w:val="both"/>
        <w:rPr>
          <w:rFonts w:ascii="Calibri" w:eastAsia="Times New Roman" w:hAnsi="Calibri" w:cs="Arial"/>
          <w:sz w:val="10"/>
          <w:lang w:eastAsia="fr-FR"/>
        </w:rPr>
      </w:pPr>
    </w:p>
    <w:p w:rsidR="00394F91" w:rsidRPr="00394F91" w:rsidRDefault="00394F91" w:rsidP="00CA531A">
      <w:pPr>
        <w:spacing w:after="0" w:line="240" w:lineRule="auto"/>
        <w:jc w:val="both"/>
        <w:rPr>
          <w:rFonts w:ascii="Calibri" w:eastAsia="Times New Roman" w:hAnsi="Calibri" w:cs="Arial"/>
          <w:b/>
          <w:lang w:eastAsia="fr-FR"/>
        </w:rPr>
      </w:pPr>
      <w:r w:rsidRPr="00394F91">
        <w:rPr>
          <w:rFonts w:ascii="Calibri" w:eastAsia="Times New Roman" w:hAnsi="Calibri" w:cs="Arial"/>
          <w:b/>
          <w:lang w:eastAsia="fr-FR"/>
        </w:rPr>
        <w:t>FINANCES LOCALES</w:t>
      </w:r>
    </w:p>
    <w:p w:rsidR="00394F91" w:rsidRPr="00394F91" w:rsidRDefault="00394F91" w:rsidP="00394F91">
      <w:pPr>
        <w:pStyle w:val="Paragraphedeliste"/>
        <w:numPr>
          <w:ilvl w:val="0"/>
          <w:numId w:val="23"/>
        </w:numPr>
        <w:jc w:val="both"/>
        <w:rPr>
          <w:rFonts w:ascii="Calibri" w:hAnsi="Calibri" w:cs="Arial"/>
        </w:rPr>
      </w:pPr>
      <w:r w:rsidRPr="00394F91">
        <w:rPr>
          <w:rFonts w:ascii="Calibri" w:hAnsi="Calibri" w:cs="Arial"/>
        </w:rPr>
        <w:t>Subventions : plan de financement prévisionnel et demande de subventions</w:t>
      </w:r>
    </w:p>
    <w:p w:rsidR="00394F91" w:rsidRPr="00131CD3" w:rsidRDefault="00394F91" w:rsidP="00CA531A">
      <w:pPr>
        <w:spacing w:after="0" w:line="240" w:lineRule="auto"/>
        <w:jc w:val="both"/>
        <w:rPr>
          <w:rFonts w:ascii="Calibri" w:eastAsia="Times New Roman" w:hAnsi="Calibri" w:cs="Arial"/>
          <w:sz w:val="10"/>
          <w:lang w:eastAsia="fr-FR"/>
        </w:rPr>
      </w:pPr>
    </w:p>
    <w:p w:rsidR="00394F91" w:rsidRDefault="00394F91" w:rsidP="00CA531A">
      <w:pPr>
        <w:spacing w:after="0" w:line="240" w:lineRule="auto"/>
        <w:jc w:val="both"/>
        <w:rPr>
          <w:rFonts w:ascii="Calibri" w:eastAsia="Times New Roman" w:hAnsi="Calibri" w:cs="Arial"/>
          <w:b/>
          <w:sz w:val="20"/>
          <w:lang w:eastAsia="fr-FR"/>
        </w:rPr>
      </w:pPr>
      <w:r w:rsidRPr="00394F91">
        <w:rPr>
          <w:rFonts w:ascii="Calibri" w:eastAsia="Times New Roman" w:hAnsi="Calibri" w:cs="Arial"/>
          <w:b/>
          <w:sz w:val="20"/>
          <w:lang w:eastAsia="fr-FR"/>
        </w:rPr>
        <w:t>QUESTIONS DIVERSES</w:t>
      </w:r>
    </w:p>
    <w:p w:rsidR="00DD69F1" w:rsidRPr="00394F91" w:rsidRDefault="00DD69F1" w:rsidP="00CA531A">
      <w:pPr>
        <w:spacing w:after="0" w:line="240" w:lineRule="auto"/>
        <w:jc w:val="both"/>
        <w:rPr>
          <w:rFonts w:ascii="Calibri" w:eastAsia="Times New Roman" w:hAnsi="Calibri" w:cs="Arial"/>
          <w:b/>
          <w:sz w:val="20"/>
          <w:lang w:eastAsia="fr-FR"/>
        </w:rPr>
      </w:pPr>
    </w:p>
    <w:p w:rsidR="00CA531A" w:rsidRDefault="00CA531A" w:rsidP="00394F9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sidRPr="00187A9D">
        <w:rPr>
          <w:rFonts w:ascii="Calibri" w:eastAsia="Calibri" w:hAnsi="Calibri" w:cs="Arial"/>
          <w:b/>
          <w:color w:val="FFFFFF" w:themeColor="background1"/>
          <w:sz w:val="24"/>
          <w:lang w:eastAsia="fr-FR"/>
        </w:rPr>
        <w:t>N°</w:t>
      </w:r>
      <w:r w:rsidR="00706B44">
        <w:rPr>
          <w:rFonts w:ascii="Calibri" w:eastAsia="Calibri" w:hAnsi="Calibri" w:cs="Arial"/>
          <w:b/>
          <w:color w:val="FFFFFF" w:themeColor="background1"/>
          <w:sz w:val="24"/>
          <w:lang w:eastAsia="fr-FR"/>
        </w:rPr>
        <w:t xml:space="preserve"> </w:t>
      </w:r>
      <w:r w:rsidR="00E21290">
        <w:rPr>
          <w:rFonts w:ascii="Calibri" w:eastAsia="Calibri" w:hAnsi="Calibri" w:cs="Arial"/>
          <w:b/>
          <w:color w:val="FFFFFF" w:themeColor="background1"/>
          <w:sz w:val="24"/>
          <w:lang w:eastAsia="fr-FR"/>
        </w:rPr>
        <w:t>2018</w:t>
      </w:r>
      <w:r w:rsidRPr="00187A9D">
        <w:rPr>
          <w:rFonts w:ascii="Calibri" w:eastAsia="Calibri" w:hAnsi="Calibri" w:cs="Arial"/>
          <w:b/>
          <w:color w:val="FFFFFF" w:themeColor="background1"/>
          <w:sz w:val="24"/>
          <w:lang w:eastAsia="fr-FR"/>
        </w:rPr>
        <w:t>.</w:t>
      </w:r>
      <w:r w:rsidR="000C4E4E">
        <w:rPr>
          <w:rFonts w:ascii="Calibri" w:eastAsia="Calibri" w:hAnsi="Calibri" w:cs="Arial"/>
          <w:b/>
          <w:color w:val="FFFFFF" w:themeColor="background1"/>
          <w:sz w:val="24"/>
          <w:lang w:eastAsia="fr-FR"/>
        </w:rPr>
        <w:t>01</w:t>
      </w:r>
      <w:r w:rsidRPr="00187A9D">
        <w:rPr>
          <w:rFonts w:ascii="Calibri" w:eastAsia="Calibri" w:hAnsi="Calibri" w:cs="Arial"/>
          <w:b/>
          <w:color w:val="FFFFFF" w:themeColor="background1"/>
          <w:sz w:val="24"/>
          <w:lang w:eastAsia="fr-FR"/>
        </w:rPr>
        <w:t xml:space="preserve">.00 </w:t>
      </w:r>
      <w:r w:rsidRPr="00187A9D">
        <w:rPr>
          <w:rFonts w:ascii="Calibri" w:eastAsia="Times New Roman" w:hAnsi="Calibri" w:cs="Arial"/>
          <w:b/>
          <w:color w:val="FFFFFF" w:themeColor="background1"/>
          <w:sz w:val="24"/>
          <w:lang w:eastAsia="fr-FR"/>
        </w:rPr>
        <w:t xml:space="preserve">– Information sur </w:t>
      </w:r>
      <w:r>
        <w:rPr>
          <w:rFonts w:ascii="Calibri" w:eastAsia="Times New Roman" w:hAnsi="Calibri" w:cs="Arial"/>
          <w:b/>
          <w:color w:val="FFFFFF" w:themeColor="background1"/>
          <w:sz w:val="24"/>
          <w:lang w:eastAsia="fr-FR"/>
        </w:rPr>
        <w:t xml:space="preserve">les </w:t>
      </w:r>
      <w:r w:rsidRPr="00187A9D">
        <w:rPr>
          <w:rFonts w:ascii="Calibri" w:eastAsia="Times New Roman" w:hAnsi="Calibri" w:cs="Arial"/>
          <w:b/>
          <w:bCs/>
          <w:color w:val="FFFFFF" w:themeColor="background1"/>
          <w:sz w:val="24"/>
          <w:lang w:eastAsia="fr-FR"/>
        </w:rPr>
        <w:t>décisions du Maire par délégation du Conseil Municipal</w:t>
      </w:r>
    </w:p>
    <w:p w:rsidR="00CA531A" w:rsidRDefault="00CA531A" w:rsidP="00CA531A">
      <w:pPr>
        <w:spacing w:after="0" w:line="240" w:lineRule="auto"/>
      </w:pPr>
    </w:p>
    <w:p w:rsidR="00FB5814" w:rsidRDefault="007E38BD" w:rsidP="009F40CE">
      <w:pPr>
        <w:spacing w:after="0" w:line="240" w:lineRule="auto"/>
        <w:jc w:val="center"/>
        <w:rPr>
          <w:rFonts w:ascii="Calibri" w:eastAsia="Times New Roman" w:hAnsi="Calibri" w:cs="Arial"/>
          <w:lang w:eastAsia="fr-FR"/>
        </w:rPr>
      </w:pPr>
      <w:r w:rsidRPr="007E38BD">
        <w:rPr>
          <w:noProof/>
          <w:lang w:eastAsia="fr-FR"/>
        </w:rPr>
        <w:drawing>
          <wp:inline distT="0" distB="0" distL="0" distR="0">
            <wp:extent cx="5760720" cy="27109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10927"/>
                    </a:xfrm>
                    <a:prstGeom prst="rect">
                      <a:avLst/>
                    </a:prstGeom>
                    <a:noFill/>
                    <a:ln>
                      <a:noFill/>
                    </a:ln>
                  </pic:spPr>
                </pic:pic>
              </a:graphicData>
            </a:graphic>
          </wp:inline>
        </w:drawing>
      </w:r>
    </w:p>
    <w:p w:rsidR="00D158B3" w:rsidRDefault="00D158B3" w:rsidP="00384447">
      <w:pPr>
        <w:spacing w:after="0" w:line="240" w:lineRule="auto"/>
        <w:jc w:val="both"/>
        <w:rPr>
          <w:rFonts w:ascii="Calibri" w:eastAsia="Times New Roman" w:hAnsi="Calibri" w:cs="Arial"/>
          <w:lang w:eastAsia="fr-FR"/>
        </w:rPr>
      </w:pPr>
    </w:p>
    <w:p w:rsidR="000C4E4E" w:rsidRPr="000C4E4E" w:rsidRDefault="000C4E4E" w:rsidP="00394F9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sidRPr="00187A9D">
        <w:rPr>
          <w:rFonts w:ascii="Calibri" w:eastAsia="Calibri" w:hAnsi="Calibri" w:cs="Arial"/>
          <w:b/>
          <w:color w:val="FFFFFF" w:themeColor="background1"/>
          <w:sz w:val="24"/>
          <w:lang w:eastAsia="fr-FR"/>
        </w:rPr>
        <w:t>N°</w:t>
      </w:r>
      <w:r w:rsidR="00706B44">
        <w:rPr>
          <w:rFonts w:ascii="Calibri" w:eastAsia="Calibri" w:hAnsi="Calibri" w:cs="Arial"/>
          <w:b/>
          <w:color w:val="FFFFFF" w:themeColor="background1"/>
          <w:sz w:val="24"/>
          <w:lang w:eastAsia="fr-FR"/>
        </w:rPr>
        <w:t xml:space="preserve"> </w:t>
      </w:r>
      <w:r w:rsidRPr="00187A9D">
        <w:rPr>
          <w:rFonts w:ascii="Calibri" w:eastAsia="Calibri" w:hAnsi="Calibri" w:cs="Arial"/>
          <w:b/>
          <w:color w:val="FFFFFF" w:themeColor="background1"/>
          <w:sz w:val="24"/>
          <w:lang w:eastAsia="fr-FR"/>
        </w:rPr>
        <w:t>201</w:t>
      </w:r>
      <w:r w:rsidR="00E21290">
        <w:rPr>
          <w:rFonts w:ascii="Calibri" w:eastAsia="Calibri" w:hAnsi="Calibri" w:cs="Arial"/>
          <w:b/>
          <w:color w:val="FFFFFF" w:themeColor="background1"/>
          <w:sz w:val="24"/>
          <w:lang w:eastAsia="fr-FR"/>
        </w:rPr>
        <w:t>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01</w:t>
      </w:r>
      <w:r w:rsidR="00706B44">
        <w:rPr>
          <w:rFonts w:ascii="Calibri" w:eastAsia="Calibri" w:hAnsi="Calibri" w:cs="Arial"/>
          <w:b/>
          <w:color w:val="FFFFFF" w:themeColor="background1"/>
          <w:sz w:val="24"/>
          <w:lang w:eastAsia="fr-FR"/>
        </w:rPr>
        <w:t>.01</w:t>
      </w:r>
      <w:r w:rsidRPr="00187A9D">
        <w:rPr>
          <w:rFonts w:ascii="Calibri" w:eastAsia="Calibri" w:hAnsi="Calibri" w:cs="Arial"/>
          <w:b/>
          <w:color w:val="FFFFFF" w:themeColor="background1"/>
          <w:sz w:val="24"/>
          <w:lang w:eastAsia="fr-FR"/>
        </w:rPr>
        <w:t xml:space="preserve"> </w:t>
      </w:r>
      <w:r w:rsidRPr="00187A9D">
        <w:rPr>
          <w:rFonts w:ascii="Calibri" w:eastAsia="Times New Roman" w:hAnsi="Calibri" w:cs="Arial"/>
          <w:b/>
          <w:color w:val="FFFFFF" w:themeColor="background1"/>
          <w:sz w:val="24"/>
          <w:lang w:eastAsia="fr-FR"/>
        </w:rPr>
        <w:t xml:space="preserve">– </w:t>
      </w:r>
      <w:r w:rsidRPr="000C4E4E">
        <w:rPr>
          <w:rFonts w:ascii="Calibri" w:eastAsia="Times New Roman" w:hAnsi="Calibri" w:cs="Arial"/>
          <w:b/>
          <w:color w:val="FFFFFF" w:themeColor="background1"/>
          <w:sz w:val="24"/>
          <w:szCs w:val="24"/>
          <w:lang w:eastAsia="fr-FR"/>
        </w:rPr>
        <w:t>INTERC</w:t>
      </w:r>
      <w:r>
        <w:rPr>
          <w:rFonts w:ascii="Calibri" w:eastAsia="Times New Roman" w:hAnsi="Calibri" w:cs="Arial"/>
          <w:b/>
          <w:color w:val="FFFFFF" w:themeColor="background1"/>
          <w:sz w:val="24"/>
          <w:szCs w:val="24"/>
          <w:lang w:eastAsia="fr-FR"/>
        </w:rPr>
        <w:t>OMMUNALITE : RAPPORT ANNUEL 2016</w:t>
      </w:r>
      <w:r w:rsidRPr="000C4E4E">
        <w:rPr>
          <w:rFonts w:ascii="Calibri" w:eastAsia="Times New Roman" w:hAnsi="Calibri" w:cs="Arial"/>
          <w:b/>
          <w:color w:val="FFFFFF" w:themeColor="background1"/>
          <w:sz w:val="24"/>
          <w:szCs w:val="24"/>
          <w:lang w:eastAsia="fr-FR"/>
        </w:rPr>
        <w:t xml:space="preserve"> </w:t>
      </w:r>
      <w:r w:rsidRPr="000C4E4E">
        <w:rPr>
          <w:rFonts w:ascii="Calibri" w:eastAsia="Calibri" w:hAnsi="Calibri" w:cs="Arial"/>
          <w:b/>
          <w:color w:val="FFFFFF" w:themeColor="background1"/>
          <w:sz w:val="24"/>
          <w:lang w:eastAsia="fr-FR"/>
        </w:rPr>
        <w:t>du Pays de Châteaugiron Communauté</w:t>
      </w:r>
    </w:p>
    <w:p w:rsidR="000C4E4E" w:rsidRPr="00E42A79" w:rsidRDefault="000C4E4E" w:rsidP="000C4E4E">
      <w:pPr>
        <w:spacing w:after="0" w:line="240" w:lineRule="auto"/>
        <w:rPr>
          <w:rFonts w:cs="Arial"/>
          <w:b/>
          <w:u w:val="single"/>
        </w:rPr>
      </w:pPr>
      <w:r w:rsidRPr="00E42A79">
        <w:rPr>
          <w:rFonts w:cs="Arial"/>
          <w:b/>
          <w:u w:val="single"/>
        </w:rPr>
        <w:t>Annexe</w:t>
      </w:r>
      <w:r w:rsidR="0095345B">
        <w:rPr>
          <w:rFonts w:cs="Arial"/>
          <w:b/>
          <w:u w:val="single"/>
        </w:rPr>
        <w:t xml:space="preserve"> 0</w:t>
      </w:r>
    </w:p>
    <w:p w:rsidR="000C4E4E" w:rsidRPr="009E0F8F" w:rsidRDefault="000C4E4E" w:rsidP="000C4E4E">
      <w:pPr>
        <w:spacing w:after="0" w:line="240" w:lineRule="auto"/>
        <w:rPr>
          <w:rFonts w:ascii="Calibri" w:eastAsia="Calibri" w:hAnsi="Calibri" w:cs="Times New Roman"/>
          <w:color w:val="FF0000"/>
          <w:sz w:val="14"/>
        </w:rPr>
      </w:pPr>
    </w:p>
    <w:p w:rsidR="000C4E4E" w:rsidRDefault="00E233F2" w:rsidP="000C4E4E">
      <w:pPr>
        <w:spacing w:after="0" w:line="240" w:lineRule="auto"/>
        <w:jc w:val="both"/>
        <w:rPr>
          <w:rFonts w:ascii="Calibri" w:eastAsia="Calibri" w:hAnsi="Calibri" w:cs="Arial"/>
        </w:rPr>
      </w:pPr>
      <w:r>
        <w:rPr>
          <w:rFonts w:ascii="Calibri" w:eastAsia="Calibri" w:hAnsi="Calibri" w:cs="Arial"/>
        </w:rPr>
        <w:t xml:space="preserve">Sur invitation de Mme le Maire, </w:t>
      </w:r>
      <w:r w:rsidR="000C4E4E">
        <w:rPr>
          <w:rFonts w:ascii="Calibri" w:eastAsia="Calibri" w:hAnsi="Calibri" w:cs="Arial"/>
        </w:rPr>
        <w:t>M. Dominique DENIEUL,</w:t>
      </w:r>
      <w:r w:rsidR="000C4E4E" w:rsidRPr="009E0F8F">
        <w:rPr>
          <w:rFonts w:ascii="Calibri" w:eastAsia="Calibri" w:hAnsi="Calibri" w:cs="Arial"/>
        </w:rPr>
        <w:t xml:space="preserve"> Président </w:t>
      </w:r>
      <w:r w:rsidR="000C4E4E">
        <w:rPr>
          <w:rFonts w:ascii="Calibri" w:eastAsia="Calibri" w:hAnsi="Calibri" w:cs="Arial"/>
        </w:rPr>
        <w:t xml:space="preserve">du </w:t>
      </w:r>
      <w:r w:rsidR="003157C1">
        <w:rPr>
          <w:rFonts w:ascii="Calibri" w:eastAsia="Calibri" w:hAnsi="Calibri" w:cs="Arial"/>
        </w:rPr>
        <w:t xml:space="preserve">PAYS DE CHATEAUGIRON </w:t>
      </w:r>
      <w:r w:rsidR="003157C1" w:rsidRPr="009E0F8F">
        <w:rPr>
          <w:rFonts w:ascii="Calibri" w:eastAsia="Calibri" w:hAnsi="Calibri" w:cs="Arial"/>
        </w:rPr>
        <w:t>COMMUNAUTE</w:t>
      </w:r>
      <w:r w:rsidR="000C4E4E">
        <w:rPr>
          <w:rFonts w:ascii="Calibri" w:eastAsia="Calibri" w:hAnsi="Calibri" w:cs="Arial"/>
        </w:rPr>
        <w:t>,</w:t>
      </w:r>
      <w:r w:rsidR="000C4E4E" w:rsidRPr="009E0F8F">
        <w:rPr>
          <w:rFonts w:ascii="Calibri" w:eastAsia="Calibri" w:hAnsi="Calibri" w:cs="Arial"/>
        </w:rPr>
        <w:t xml:space="preserve"> présente le bilan d’activité de l’année 201</w:t>
      </w:r>
      <w:r w:rsidR="000C4E4E">
        <w:rPr>
          <w:rFonts w:ascii="Calibri" w:eastAsia="Calibri" w:hAnsi="Calibri" w:cs="Arial"/>
        </w:rPr>
        <w:t>6</w:t>
      </w:r>
      <w:r>
        <w:rPr>
          <w:rFonts w:ascii="Calibri" w:eastAsia="Calibri" w:hAnsi="Calibri" w:cs="Arial"/>
        </w:rPr>
        <w:t xml:space="preserve"> préalablement transmis aux élus et également remis sur table lors du Conseil </w:t>
      </w:r>
      <w:r w:rsidR="000C4E4E">
        <w:rPr>
          <w:rFonts w:ascii="Calibri" w:eastAsia="Calibri" w:hAnsi="Calibri" w:cs="Arial"/>
        </w:rPr>
        <w:t>Municipal du 18 décembre 2017.</w:t>
      </w:r>
    </w:p>
    <w:p w:rsidR="00DD69F1" w:rsidRDefault="00DD69F1" w:rsidP="000C4E4E">
      <w:pPr>
        <w:spacing w:after="0" w:line="240" w:lineRule="auto"/>
        <w:jc w:val="both"/>
        <w:rPr>
          <w:rFonts w:ascii="Calibri" w:eastAsia="Calibri" w:hAnsi="Calibri" w:cs="Arial"/>
        </w:rPr>
      </w:pPr>
    </w:p>
    <w:p w:rsidR="00D23892" w:rsidRPr="006A32E2" w:rsidRDefault="00E233F2" w:rsidP="000C4E4E">
      <w:pPr>
        <w:spacing w:after="0" w:line="240" w:lineRule="auto"/>
        <w:jc w:val="both"/>
        <w:rPr>
          <w:rFonts w:ascii="Calibri" w:eastAsia="Calibri" w:hAnsi="Calibri" w:cs="Arial"/>
          <w:sz w:val="20"/>
        </w:rPr>
      </w:pPr>
      <w:r>
        <w:rPr>
          <w:rFonts w:ascii="Calibri" w:eastAsia="Calibri" w:hAnsi="Calibri" w:cs="Arial"/>
          <w:sz w:val="20"/>
        </w:rPr>
        <w:t>Suite à l’intervention de M. DENIEUL,</w:t>
      </w:r>
      <w:r w:rsidR="00A26DD5">
        <w:rPr>
          <w:rFonts w:ascii="Calibri" w:eastAsia="Calibri" w:hAnsi="Calibri" w:cs="Arial"/>
          <w:sz w:val="20"/>
        </w:rPr>
        <w:t xml:space="preserve"> s’ensuit l’échange avec les membres du Conseil.</w:t>
      </w:r>
    </w:p>
    <w:p w:rsidR="004B2B31" w:rsidRDefault="004B2B31" w:rsidP="00E83702">
      <w:pPr>
        <w:spacing w:after="0" w:line="240" w:lineRule="auto"/>
        <w:ind w:firstLine="708"/>
        <w:jc w:val="both"/>
        <w:rPr>
          <w:rFonts w:ascii="Calibri" w:eastAsia="Calibri" w:hAnsi="Calibri" w:cs="Arial"/>
          <w:i/>
          <w:sz w:val="20"/>
        </w:rPr>
      </w:pPr>
    </w:p>
    <w:p w:rsidR="00B3244B" w:rsidRPr="006E1BBF" w:rsidRDefault="006E1BBF" w:rsidP="00AC5E62">
      <w:pPr>
        <w:pStyle w:val="Paragraphedeliste"/>
        <w:ind w:left="0" w:firstLine="567"/>
        <w:jc w:val="both"/>
        <w:rPr>
          <w:rFonts w:ascii="Calibri" w:eastAsia="Calibri" w:hAnsi="Calibri" w:cs="Arial"/>
          <w:i/>
        </w:rPr>
      </w:pPr>
      <w:r w:rsidRPr="006E1BBF">
        <w:rPr>
          <w:rFonts w:ascii="Calibri" w:eastAsia="Calibri" w:hAnsi="Calibri" w:cs="Arial"/>
          <w:i/>
        </w:rPr>
        <w:t>M. LENFANT</w:t>
      </w:r>
      <w:r w:rsidR="00AC5E62">
        <w:rPr>
          <w:rFonts w:ascii="Calibri" w:eastAsia="Calibri" w:hAnsi="Calibri" w:cs="Arial"/>
          <w:i/>
        </w:rPr>
        <w:t xml:space="preserve"> évoque plusieurs points.</w:t>
      </w:r>
      <w:r w:rsidR="00EA5EF0">
        <w:rPr>
          <w:rFonts w:ascii="Calibri" w:eastAsia="Calibri" w:hAnsi="Calibri" w:cs="Arial"/>
          <w:i/>
        </w:rPr>
        <w:t xml:space="preserve"> </w:t>
      </w:r>
      <w:r>
        <w:rPr>
          <w:rFonts w:ascii="Calibri" w:eastAsia="Calibri" w:hAnsi="Calibri" w:cs="Arial"/>
          <w:i/>
        </w:rPr>
        <w:t>R</w:t>
      </w:r>
      <w:r w:rsidR="00E233F2" w:rsidRPr="006E1BBF">
        <w:rPr>
          <w:rFonts w:ascii="Calibri" w:eastAsia="Calibri" w:hAnsi="Calibri" w:cs="Arial"/>
          <w:i/>
        </w:rPr>
        <w:t>appelant sa demande</w:t>
      </w:r>
      <w:r w:rsidRPr="006E1BBF">
        <w:rPr>
          <w:rFonts w:ascii="Calibri" w:eastAsia="Calibri" w:hAnsi="Calibri" w:cs="Arial"/>
          <w:i/>
        </w:rPr>
        <w:t xml:space="preserve"> passée auprès de Mme GATEL, </w:t>
      </w:r>
      <w:r>
        <w:rPr>
          <w:rFonts w:ascii="Calibri" w:eastAsia="Calibri" w:hAnsi="Calibri" w:cs="Arial"/>
          <w:i/>
        </w:rPr>
        <w:t xml:space="preserve">il </w:t>
      </w:r>
      <w:r w:rsidR="00E233F2" w:rsidRPr="006E1BBF">
        <w:rPr>
          <w:rFonts w:ascii="Calibri" w:eastAsia="Calibri" w:hAnsi="Calibri" w:cs="Arial"/>
          <w:i/>
        </w:rPr>
        <w:t xml:space="preserve">sollicite des précisions sur le bilan de </w:t>
      </w:r>
      <w:r w:rsidR="009338C0" w:rsidRPr="00EA5EF0">
        <w:rPr>
          <w:rFonts w:ascii="Calibri" w:eastAsia="Calibri" w:hAnsi="Calibri" w:cs="Arial"/>
          <w:i/>
        </w:rPr>
        <w:t>l’espace Eco-Chanvre</w:t>
      </w:r>
      <w:r w:rsidR="00B3244B" w:rsidRPr="006E1BBF">
        <w:rPr>
          <w:rFonts w:ascii="Calibri" w:eastAsia="Calibri" w:hAnsi="Calibri" w:cs="Arial"/>
          <w:i/>
        </w:rPr>
        <w:t xml:space="preserve"> (</w:t>
      </w:r>
      <w:r w:rsidR="00AC5E62">
        <w:rPr>
          <w:rFonts w:ascii="Calibri" w:eastAsia="Calibri" w:hAnsi="Calibri" w:cs="Arial"/>
          <w:i/>
        </w:rPr>
        <w:t xml:space="preserve">activités, nombre de locations, </w:t>
      </w:r>
      <w:r w:rsidR="009338C0" w:rsidRPr="006E1BBF">
        <w:rPr>
          <w:rFonts w:ascii="Calibri" w:eastAsia="Calibri" w:hAnsi="Calibri" w:cs="Arial"/>
          <w:i/>
        </w:rPr>
        <w:t>tarifs appliqués</w:t>
      </w:r>
      <w:r w:rsidR="00B3244B" w:rsidRPr="006E1BBF">
        <w:rPr>
          <w:rFonts w:ascii="Calibri" w:eastAsia="Calibri" w:hAnsi="Calibri" w:cs="Arial"/>
          <w:i/>
        </w:rPr>
        <w:t>)</w:t>
      </w:r>
      <w:r w:rsidR="009338C0" w:rsidRPr="006E1BBF">
        <w:rPr>
          <w:rFonts w:ascii="Calibri" w:eastAsia="Calibri" w:hAnsi="Calibri" w:cs="Arial"/>
          <w:i/>
        </w:rPr>
        <w:t xml:space="preserve"> pour avoir la transparence la plus complète </w:t>
      </w:r>
      <w:r w:rsidR="00B3244B" w:rsidRPr="006E1BBF">
        <w:rPr>
          <w:rFonts w:ascii="Calibri" w:eastAsia="Calibri" w:hAnsi="Calibri" w:cs="Arial"/>
          <w:i/>
        </w:rPr>
        <w:t>sur cet investissement phare des</w:t>
      </w:r>
      <w:r w:rsidR="009338C0" w:rsidRPr="006E1BBF">
        <w:rPr>
          <w:rFonts w:ascii="Calibri" w:eastAsia="Calibri" w:hAnsi="Calibri" w:cs="Arial"/>
          <w:i/>
        </w:rPr>
        <w:t xml:space="preserve"> dernières années. </w:t>
      </w:r>
    </w:p>
    <w:p w:rsidR="00B3244B" w:rsidRPr="006E1BBF" w:rsidRDefault="00B3244B" w:rsidP="006E1BBF">
      <w:pPr>
        <w:pStyle w:val="Paragraphedeliste"/>
        <w:ind w:left="0"/>
        <w:jc w:val="both"/>
        <w:rPr>
          <w:rFonts w:ascii="Calibri" w:eastAsia="Calibri" w:hAnsi="Calibri" w:cs="Arial"/>
          <w:i/>
        </w:rPr>
      </w:pPr>
      <w:r w:rsidRPr="006E1BBF">
        <w:rPr>
          <w:rFonts w:ascii="Calibri" w:eastAsia="Calibri" w:hAnsi="Calibri" w:cs="Arial"/>
          <w:i/>
        </w:rPr>
        <w:t xml:space="preserve">S’il estime, </w:t>
      </w:r>
      <w:r w:rsidRPr="00EA5EF0">
        <w:rPr>
          <w:rFonts w:ascii="Calibri" w:eastAsia="Calibri" w:hAnsi="Calibri" w:cs="Arial"/>
          <w:i/>
        </w:rPr>
        <w:t>le</w:t>
      </w:r>
      <w:r w:rsidR="009338C0" w:rsidRPr="00EA5EF0">
        <w:rPr>
          <w:rFonts w:ascii="Calibri" w:eastAsia="Calibri" w:hAnsi="Calibri" w:cs="Arial"/>
          <w:i/>
        </w:rPr>
        <w:t xml:space="preserve"> rapport d’activité</w:t>
      </w:r>
      <w:r w:rsidR="00EA5EF0">
        <w:rPr>
          <w:rFonts w:ascii="Calibri" w:eastAsia="Calibri" w:hAnsi="Calibri" w:cs="Arial"/>
          <w:i/>
        </w:rPr>
        <w:t xml:space="preserve"> du PCC</w:t>
      </w:r>
      <w:r w:rsidR="009338C0" w:rsidRPr="006E1BBF">
        <w:rPr>
          <w:rFonts w:ascii="Calibri" w:eastAsia="Calibri" w:hAnsi="Calibri" w:cs="Arial"/>
          <w:i/>
        </w:rPr>
        <w:t xml:space="preserve"> de bonne qualité, </w:t>
      </w:r>
      <w:r w:rsidRPr="006E1BBF">
        <w:rPr>
          <w:rFonts w:ascii="Calibri" w:eastAsia="Calibri" w:hAnsi="Calibri" w:cs="Arial"/>
          <w:i/>
        </w:rPr>
        <w:t>il souhaiterait pouvoir disposer d’un comparatif d’une année sur l’autre pour mieux voir l’évolution de</w:t>
      </w:r>
      <w:r w:rsidR="00161C02" w:rsidRPr="006E1BBF">
        <w:rPr>
          <w:rFonts w:ascii="Calibri" w:eastAsia="Calibri" w:hAnsi="Calibri" w:cs="Arial"/>
          <w:i/>
        </w:rPr>
        <w:t xml:space="preserve"> </w:t>
      </w:r>
      <w:r w:rsidR="00EA5EF0">
        <w:rPr>
          <w:rFonts w:ascii="Calibri" w:eastAsia="Calibri" w:hAnsi="Calibri" w:cs="Arial"/>
          <w:i/>
        </w:rPr>
        <w:t>l’</w:t>
      </w:r>
      <w:r w:rsidRPr="006E1BBF">
        <w:rPr>
          <w:rFonts w:ascii="Calibri" w:eastAsia="Calibri" w:hAnsi="Calibri" w:cs="Arial"/>
          <w:i/>
        </w:rPr>
        <w:t>activité et des objectifs fixés.</w:t>
      </w:r>
    </w:p>
    <w:p w:rsidR="009915F6" w:rsidRPr="006E1BBF" w:rsidRDefault="00B3244B" w:rsidP="006E1BBF">
      <w:pPr>
        <w:pStyle w:val="Paragraphedeliste"/>
        <w:ind w:left="0"/>
        <w:jc w:val="both"/>
        <w:rPr>
          <w:rFonts w:ascii="Calibri" w:eastAsia="Calibri" w:hAnsi="Calibri" w:cs="Arial"/>
          <w:i/>
        </w:rPr>
      </w:pPr>
      <w:r w:rsidRPr="006E1BBF">
        <w:rPr>
          <w:rFonts w:ascii="Calibri" w:eastAsia="Calibri" w:hAnsi="Calibri" w:cs="Arial"/>
          <w:i/>
        </w:rPr>
        <w:t>Sur l’action</w:t>
      </w:r>
      <w:r w:rsidR="00810235" w:rsidRPr="006E1BBF">
        <w:rPr>
          <w:rFonts w:ascii="Calibri" w:eastAsia="Calibri" w:hAnsi="Calibri" w:cs="Arial"/>
          <w:i/>
        </w:rPr>
        <w:t xml:space="preserve"> en matière de </w:t>
      </w:r>
      <w:r w:rsidR="00810235" w:rsidRPr="00EA5EF0">
        <w:rPr>
          <w:rFonts w:ascii="Calibri" w:eastAsia="Calibri" w:hAnsi="Calibri" w:cs="Arial"/>
          <w:i/>
        </w:rPr>
        <w:t>solidarité</w:t>
      </w:r>
      <w:r w:rsidRPr="00EA5EF0">
        <w:rPr>
          <w:rFonts w:ascii="Calibri" w:eastAsia="Calibri" w:hAnsi="Calibri" w:cs="Arial"/>
          <w:i/>
        </w:rPr>
        <w:t>,</w:t>
      </w:r>
      <w:r w:rsidRPr="006E1BBF">
        <w:rPr>
          <w:rFonts w:ascii="Calibri" w:eastAsia="Calibri" w:hAnsi="Calibri" w:cs="Arial"/>
          <w:i/>
        </w:rPr>
        <w:t xml:space="preserve"> </w:t>
      </w:r>
      <w:r w:rsidR="00E8568C">
        <w:rPr>
          <w:rFonts w:ascii="Calibri" w:eastAsia="Calibri" w:hAnsi="Calibri" w:cs="Arial"/>
          <w:i/>
        </w:rPr>
        <w:t>i</w:t>
      </w:r>
      <w:r w:rsidR="006E1BBF" w:rsidRPr="006E1BBF">
        <w:rPr>
          <w:rFonts w:ascii="Calibri" w:eastAsia="Calibri" w:hAnsi="Calibri" w:cs="Arial"/>
          <w:i/>
        </w:rPr>
        <w:t xml:space="preserve">l </w:t>
      </w:r>
      <w:r w:rsidRPr="006E1BBF">
        <w:rPr>
          <w:rFonts w:ascii="Calibri" w:eastAsia="Calibri" w:hAnsi="Calibri" w:cs="Arial"/>
          <w:i/>
        </w:rPr>
        <w:t>s’interroge s</w:t>
      </w:r>
      <w:r w:rsidR="00810235" w:rsidRPr="006E1BBF">
        <w:rPr>
          <w:rFonts w:ascii="Calibri" w:eastAsia="Calibri" w:hAnsi="Calibri" w:cs="Arial"/>
          <w:i/>
        </w:rPr>
        <w:t xml:space="preserve">ur le fait </w:t>
      </w:r>
      <w:r w:rsidR="009915F6" w:rsidRPr="006E1BBF">
        <w:rPr>
          <w:rFonts w:ascii="Calibri" w:eastAsia="Calibri" w:hAnsi="Calibri" w:cs="Arial"/>
          <w:i/>
        </w:rPr>
        <w:t>que la</w:t>
      </w:r>
      <w:r w:rsidR="00810235" w:rsidRPr="006E1BBF">
        <w:rPr>
          <w:rFonts w:ascii="Calibri" w:eastAsia="Calibri" w:hAnsi="Calibri" w:cs="Arial"/>
          <w:i/>
        </w:rPr>
        <w:t xml:space="preserve"> Communauté de Communes </w:t>
      </w:r>
      <w:r w:rsidR="00161C02" w:rsidRPr="006E1BBF">
        <w:rPr>
          <w:rFonts w:ascii="Calibri" w:eastAsia="Calibri" w:hAnsi="Calibri" w:cs="Arial"/>
          <w:i/>
        </w:rPr>
        <w:t>n’ait</w:t>
      </w:r>
      <w:r w:rsidR="009915F6" w:rsidRPr="006E1BBF">
        <w:rPr>
          <w:rFonts w:ascii="Calibri" w:eastAsia="Calibri" w:hAnsi="Calibri" w:cs="Arial"/>
          <w:i/>
        </w:rPr>
        <w:t xml:space="preserve"> pas dirigé son action vers </w:t>
      </w:r>
      <w:r w:rsidR="00810235" w:rsidRPr="006E1BBF">
        <w:rPr>
          <w:rFonts w:ascii="Calibri" w:eastAsia="Calibri" w:hAnsi="Calibri" w:cs="Arial"/>
          <w:i/>
        </w:rPr>
        <w:t xml:space="preserve">l’accueil des </w:t>
      </w:r>
      <w:r w:rsidR="009915F6" w:rsidRPr="006E1BBF">
        <w:rPr>
          <w:rFonts w:ascii="Calibri" w:eastAsia="Calibri" w:hAnsi="Calibri" w:cs="Arial"/>
          <w:i/>
        </w:rPr>
        <w:t>réfugiés et ne s’appuie pas en ce sens sur le Département pour répondre au besoin de logement de ces personnes.</w:t>
      </w:r>
    </w:p>
    <w:p w:rsidR="00161C02" w:rsidRPr="006E1BBF" w:rsidRDefault="006E1BBF" w:rsidP="006E1BBF">
      <w:pPr>
        <w:pStyle w:val="Paragraphedeliste"/>
        <w:ind w:left="0"/>
        <w:jc w:val="both"/>
        <w:rPr>
          <w:rFonts w:ascii="Calibri" w:eastAsia="Calibri" w:hAnsi="Calibri" w:cs="Arial"/>
          <w:i/>
        </w:rPr>
      </w:pPr>
      <w:r>
        <w:rPr>
          <w:rFonts w:ascii="Calibri" w:eastAsia="Calibri" w:hAnsi="Calibri" w:cs="Arial"/>
          <w:i/>
        </w:rPr>
        <w:t xml:space="preserve">Sur le </w:t>
      </w:r>
      <w:r w:rsidR="009915F6" w:rsidRPr="00EA5EF0">
        <w:rPr>
          <w:rFonts w:ascii="Calibri" w:eastAsia="Calibri" w:hAnsi="Calibri" w:cs="Arial"/>
          <w:i/>
        </w:rPr>
        <w:t xml:space="preserve">transport, </w:t>
      </w:r>
      <w:r w:rsidR="00161C02" w:rsidRPr="00EA5EF0">
        <w:rPr>
          <w:rFonts w:ascii="Calibri" w:eastAsia="Calibri" w:hAnsi="Calibri" w:cs="Arial"/>
          <w:i/>
        </w:rPr>
        <w:t>il</w:t>
      </w:r>
      <w:r w:rsidR="00161C02" w:rsidRPr="006E1BBF">
        <w:rPr>
          <w:rFonts w:ascii="Calibri" w:eastAsia="Calibri" w:hAnsi="Calibri" w:cs="Arial"/>
          <w:i/>
        </w:rPr>
        <w:t xml:space="preserve"> estime </w:t>
      </w:r>
      <w:r w:rsidR="00893478" w:rsidRPr="006E1BBF">
        <w:rPr>
          <w:rFonts w:ascii="Calibri" w:eastAsia="Calibri" w:hAnsi="Calibri" w:cs="Arial"/>
          <w:i/>
        </w:rPr>
        <w:t xml:space="preserve">que l’offre </w:t>
      </w:r>
      <w:r w:rsidR="00161C02" w:rsidRPr="006E1BBF">
        <w:rPr>
          <w:rFonts w:ascii="Calibri" w:eastAsia="Calibri" w:hAnsi="Calibri" w:cs="Arial"/>
          <w:i/>
        </w:rPr>
        <w:t>actuelle est ins</w:t>
      </w:r>
      <w:r w:rsidR="00893478" w:rsidRPr="006E1BBF">
        <w:rPr>
          <w:rFonts w:ascii="Calibri" w:eastAsia="Calibri" w:hAnsi="Calibri" w:cs="Arial"/>
          <w:i/>
        </w:rPr>
        <w:t>uffisante</w:t>
      </w:r>
      <w:r>
        <w:rPr>
          <w:rFonts w:ascii="Calibri" w:eastAsia="Calibri" w:hAnsi="Calibri" w:cs="Arial"/>
          <w:i/>
        </w:rPr>
        <w:t xml:space="preserve"> et </w:t>
      </w:r>
      <w:r w:rsidR="009915F6" w:rsidRPr="006E1BBF">
        <w:rPr>
          <w:rFonts w:ascii="Calibri" w:eastAsia="Calibri" w:hAnsi="Calibri" w:cs="Arial"/>
          <w:i/>
        </w:rPr>
        <w:t xml:space="preserve">espère en ce sens </w:t>
      </w:r>
      <w:r w:rsidR="00893478" w:rsidRPr="006E1BBF">
        <w:rPr>
          <w:rFonts w:ascii="Calibri" w:eastAsia="Calibri" w:hAnsi="Calibri" w:cs="Arial"/>
          <w:i/>
        </w:rPr>
        <w:t>que la Région sera attentive</w:t>
      </w:r>
      <w:r w:rsidR="008B71DB" w:rsidRPr="006E1BBF">
        <w:rPr>
          <w:rFonts w:ascii="Calibri" w:eastAsia="Calibri" w:hAnsi="Calibri" w:cs="Arial"/>
          <w:i/>
        </w:rPr>
        <w:t>,</w:t>
      </w:r>
      <w:r w:rsidR="009915F6" w:rsidRPr="006E1BBF">
        <w:rPr>
          <w:rFonts w:ascii="Calibri" w:eastAsia="Calibri" w:hAnsi="Calibri" w:cs="Arial"/>
          <w:i/>
        </w:rPr>
        <w:t xml:space="preserve"> à l’échelle du Pays de Rennes, </w:t>
      </w:r>
      <w:r w:rsidR="008B71DB" w:rsidRPr="006E1BBF">
        <w:rPr>
          <w:rFonts w:ascii="Calibri" w:eastAsia="Calibri" w:hAnsi="Calibri" w:cs="Arial"/>
          <w:i/>
        </w:rPr>
        <w:t xml:space="preserve">à </w:t>
      </w:r>
      <w:r w:rsidR="00893478" w:rsidRPr="006E1BBF">
        <w:rPr>
          <w:rFonts w:ascii="Calibri" w:eastAsia="Calibri" w:hAnsi="Calibri" w:cs="Arial"/>
          <w:i/>
        </w:rPr>
        <w:t xml:space="preserve">apporter </w:t>
      </w:r>
      <w:r w:rsidR="008B71DB" w:rsidRPr="006E1BBF">
        <w:rPr>
          <w:rFonts w:ascii="Calibri" w:eastAsia="Calibri" w:hAnsi="Calibri" w:cs="Arial"/>
          <w:i/>
        </w:rPr>
        <w:t>une offre a</w:t>
      </w:r>
      <w:r w:rsidR="009F4B3C" w:rsidRPr="006E1BBF">
        <w:rPr>
          <w:rFonts w:ascii="Calibri" w:eastAsia="Calibri" w:hAnsi="Calibri" w:cs="Arial"/>
          <w:i/>
        </w:rPr>
        <w:t>m</w:t>
      </w:r>
      <w:r w:rsidR="00161C02" w:rsidRPr="006E1BBF">
        <w:rPr>
          <w:rFonts w:ascii="Calibri" w:eastAsia="Calibri" w:hAnsi="Calibri" w:cs="Arial"/>
          <w:i/>
        </w:rPr>
        <w:t>éliorée en matière de desserte.</w:t>
      </w:r>
    </w:p>
    <w:p w:rsidR="00161C02" w:rsidRPr="00161C02" w:rsidRDefault="00161C02" w:rsidP="00161C02">
      <w:pPr>
        <w:pStyle w:val="Paragraphedeliste"/>
        <w:rPr>
          <w:rFonts w:ascii="Calibri" w:eastAsia="Calibri" w:hAnsi="Calibri" w:cs="Arial"/>
          <w:i/>
        </w:rPr>
      </w:pPr>
    </w:p>
    <w:p w:rsidR="00D4427A" w:rsidRDefault="006E1BBF" w:rsidP="00EA5EF0">
      <w:pPr>
        <w:spacing w:after="0" w:line="240" w:lineRule="auto"/>
        <w:ind w:firstLine="708"/>
        <w:jc w:val="both"/>
        <w:rPr>
          <w:rFonts w:ascii="Calibri" w:eastAsia="Calibri" w:hAnsi="Calibri" w:cs="Arial"/>
          <w:i/>
          <w:sz w:val="20"/>
          <w:szCs w:val="20"/>
        </w:rPr>
      </w:pPr>
      <w:r w:rsidRPr="006E1BBF">
        <w:rPr>
          <w:rFonts w:ascii="Calibri" w:eastAsia="Calibri" w:hAnsi="Calibri" w:cs="Arial"/>
          <w:i/>
          <w:sz w:val="20"/>
          <w:szCs w:val="20"/>
        </w:rPr>
        <w:lastRenderedPageBreak/>
        <w:t xml:space="preserve">M. DENIEUL </w:t>
      </w:r>
      <w:r w:rsidR="009915F6" w:rsidRPr="006E1BBF">
        <w:rPr>
          <w:rFonts w:ascii="Calibri" w:eastAsia="Calibri" w:hAnsi="Calibri" w:cs="Arial"/>
          <w:i/>
          <w:sz w:val="20"/>
          <w:szCs w:val="20"/>
        </w:rPr>
        <w:t>précise que</w:t>
      </w:r>
      <w:r>
        <w:rPr>
          <w:rFonts w:ascii="Calibri" w:eastAsia="Calibri" w:hAnsi="Calibri" w:cs="Arial"/>
          <w:i/>
          <w:sz w:val="20"/>
          <w:szCs w:val="20"/>
        </w:rPr>
        <w:t xml:space="preserve"> </w:t>
      </w:r>
      <w:r w:rsidR="00EA5EF0" w:rsidRPr="00EA5EF0">
        <w:rPr>
          <w:rFonts w:ascii="Calibri" w:eastAsia="Calibri" w:hAnsi="Calibri" w:cs="Arial"/>
          <w:i/>
          <w:sz w:val="20"/>
          <w:szCs w:val="20"/>
        </w:rPr>
        <w:t>l’espace éco-chanvre</w:t>
      </w:r>
      <w:r w:rsidR="00AC5E62">
        <w:rPr>
          <w:rFonts w:ascii="Calibri" w:eastAsia="Calibri" w:hAnsi="Calibri" w:cs="Arial"/>
          <w:i/>
          <w:sz w:val="20"/>
          <w:szCs w:val="20"/>
        </w:rPr>
        <w:t xml:space="preserve"> relève</w:t>
      </w:r>
      <w:r w:rsidR="008B71DB" w:rsidRPr="006E1BBF">
        <w:rPr>
          <w:rFonts w:ascii="Calibri" w:eastAsia="Calibri" w:hAnsi="Calibri" w:cs="Arial"/>
          <w:i/>
          <w:sz w:val="20"/>
          <w:szCs w:val="20"/>
        </w:rPr>
        <w:t xml:space="preserve"> de l’activité économique </w:t>
      </w:r>
      <w:r w:rsidR="009915F6" w:rsidRPr="006E1BBF">
        <w:rPr>
          <w:rFonts w:ascii="Calibri" w:eastAsia="Calibri" w:hAnsi="Calibri" w:cs="Arial"/>
          <w:i/>
          <w:sz w:val="20"/>
          <w:szCs w:val="20"/>
        </w:rPr>
        <w:t>de l’</w:t>
      </w:r>
      <w:r w:rsidR="00EC5CE0" w:rsidRPr="006E1BBF">
        <w:rPr>
          <w:rFonts w:ascii="Calibri" w:eastAsia="Calibri" w:hAnsi="Calibri" w:cs="Arial"/>
          <w:i/>
          <w:sz w:val="20"/>
          <w:szCs w:val="20"/>
        </w:rPr>
        <w:t>intercommunalité</w:t>
      </w:r>
      <w:r w:rsidR="008B71DB" w:rsidRPr="006E1BBF">
        <w:rPr>
          <w:rFonts w:ascii="Calibri" w:eastAsia="Calibri" w:hAnsi="Calibri" w:cs="Arial"/>
          <w:i/>
          <w:sz w:val="20"/>
          <w:szCs w:val="20"/>
        </w:rPr>
        <w:t xml:space="preserve">. </w:t>
      </w:r>
      <w:r w:rsidR="00EC5CE0" w:rsidRPr="006E1BBF">
        <w:rPr>
          <w:rFonts w:ascii="Calibri" w:eastAsia="Calibri" w:hAnsi="Calibri" w:cs="Arial"/>
          <w:i/>
          <w:sz w:val="20"/>
          <w:szCs w:val="20"/>
        </w:rPr>
        <w:t>La partie « Tr</w:t>
      </w:r>
      <w:r w:rsidR="00AC5E62">
        <w:rPr>
          <w:rFonts w:ascii="Calibri" w:eastAsia="Calibri" w:hAnsi="Calibri" w:cs="Arial"/>
          <w:i/>
          <w:sz w:val="20"/>
          <w:szCs w:val="20"/>
        </w:rPr>
        <w:t>é</w:t>
      </w:r>
      <w:r w:rsidR="00EC5CE0" w:rsidRPr="006E1BBF">
        <w:rPr>
          <w:rFonts w:ascii="Calibri" w:eastAsia="Calibri" w:hAnsi="Calibri" w:cs="Arial"/>
          <w:i/>
          <w:sz w:val="20"/>
          <w:szCs w:val="20"/>
        </w:rPr>
        <w:t xml:space="preserve">ma » étant gérée </w:t>
      </w:r>
      <w:r w:rsidR="00AC5E62">
        <w:rPr>
          <w:rFonts w:ascii="Calibri" w:eastAsia="Calibri" w:hAnsi="Calibri" w:cs="Arial"/>
          <w:i/>
          <w:sz w:val="20"/>
          <w:szCs w:val="20"/>
        </w:rPr>
        <w:t xml:space="preserve">en collaboration </w:t>
      </w:r>
      <w:r w:rsidR="00EC5CE0" w:rsidRPr="006E1BBF">
        <w:rPr>
          <w:rFonts w:ascii="Calibri" w:eastAsia="Calibri" w:hAnsi="Calibri" w:cs="Arial"/>
          <w:i/>
          <w:sz w:val="20"/>
          <w:szCs w:val="20"/>
        </w:rPr>
        <w:t xml:space="preserve">avec la ville, </w:t>
      </w:r>
      <w:r w:rsidR="009F4B3C" w:rsidRPr="006E1BBF">
        <w:rPr>
          <w:rFonts w:ascii="Calibri" w:eastAsia="Calibri" w:hAnsi="Calibri" w:cs="Arial"/>
          <w:i/>
          <w:sz w:val="20"/>
          <w:szCs w:val="20"/>
        </w:rPr>
        <w:t xml:space="preserve">il </w:t>
      </w:r>
      <w:r w:rsidR="00EC5CE0" w:rsidRPr="006E1BBF">
        <w:rPr>
          <w:rFonts w:ascii="Calibri" w:eastAsia="Calibri" w:hAnsi="Calibri" w:cs="Arial"/>
          <w:i/>
          <w:sz w:val="20"/>
          <w:szCs w:val="20"/>
        </w:rPr>
        <w:t xml:space="preserve">ne voit aucune difficulté à communiquer les chiffres sollicités. Si le </w:t>
      </w:r>
      <w:r w:rsidR="008B71DB" w:rsidRPr="006E1BBF">
        <w:rPr>
          <w:rFonts w:ascii="Calibri" w:eastAsia="Calibri" w:hAnsi="Calibri" w:cs="Arial"/>
          <w:i/>
          <w:sz w:val="20"/>
          <w:szCs w:val="20"/>
        </w:rPr>
        <w:t xml:space="preserve">démarrage </w:t>
      </w:r>
      <w:r w:rsidR="00EC5CE0" w:rsidRPr="006E1BBF">
        <w:rPr>
          <w:rFonts w:ascii="Calibri" w:eastAsia="Calibri" w:hAnsi="Calibri" w:cs="Arial"/>
          <w:i/>
          <w:sz w:val="20"/>
          <w:szCs w:val="20"/>
        </w:rPr>
        <w:t xml:space="preserve">d’activité a été un peu lent, une certaine dynamique s’est instaurée le temps </w:t>
      </w:r>
      <w:r w:rsidR="00AC5E62">
        <w:rPr>
          <w:rFonts w:ascii="Calibri" w:eastAsia="Calibri" w:hAnsi="Calibri" w:cs="Arial"/>
          <w:i/>
          <w:sz w:val="20"/>
          <w:szCs w:val="20"/>
        </w:rPr>
        <w:t>que les N</w:t>
      </w:r>
      <w:r w:rsidR="008B71DB" w:rsidRPr="006E1BBF">
        <w:rPr>
          <w:rFonts w:ascii="Calibri" w:eastAsia="Calibri" w:hAnsi="Calibri" w:cs="Arial"/>
          <w:i/>
          <w:sz w:val="20"/>
          <w:szCs w:val="20"/>
        </w:rPr>
        <w:t xml:space="preserve">oyalais </w:t>
      </w:r>
      <w:r w:rsidR="00EC5CE0" w:rsidRPr="006E1BBF">
        <w:rPr>
          <w:rFonts w:ascii="Calibri" w:eastAsia="Calibri" w:hAnsi="Calibri" w:cs="Arial"/>
          <w:i/>
          <w:sz w:val="20"/>
          <w:szCs w:val="20"/>
        </w:rPr>
        <w:t xml:space="preserve">et </w:t>
      </w:r>
      <w:r w:rsidR="008B71DB" w:rsidRPr="006E1BBF">
        <w:rPr>
          <w:rFonts w:ascii="Calibri" w:eastAsia="Calibri" w:hAnsi="Calibri" w:cs="Arial"/>
          <w:i/>
          <w:sz w:val="20"/>
          <w:szCs w:val="20"/>
        </w:rPr>
        <w:t xml:space="preserve">les habitants du territoire </w:t>
      </w:r>
      <w:r>
        <w:rPr>
          <w:rFonts w:ascii="Calibri" w:eastAsia="Calibri" w:hAnsi="Calibri" w:cs="Arial"/>
          <w:i/>
          <w:sz w:val="20"/>
          <w:szCs w:val="20"/>
        </w:rPr>
        <w:t xml:space="preserve">y </w:t>
      </w:r>
      <w:r w:rsidR="008B71DB" w:rsidRPr="006E1BBF">
        <w:rPr>
          <w:rFonts w:ascii="Calibri" w:eastAsia="Calibri" w:hAnsi="Calibri" w:cs="Arial"/>
          <w:i/>
          <w:sz w:val="20"/>
          <w:szCs w:val="20"/>
        </w:rPr>
        <w:t xml:space="preserve">trouvent </w:t>
      </w:r>
      <w:r>
        <w:rPr>
          <w:rFonts w:ascii="Calibri" w:eastAsia="Calibri" w:hAnsi="Calibri" w:cs="Arial"/>
          <w:i/>
          <w:sz w:val="20"/>
          <w:szCs w:val="20"/>
        </w:rPr>
        <w:t>leurs repères</w:t>
      </w:r>
      <w:r w:rsidR="008B71DB" w:rsidRPr="006E1BBF">
        <w:rPr>
          <w:rFonts w:ascii="Calibri" w:eastAsia="Calibri" w:hAnsi="Calibri" w:cs="Arial"/>
          <w:i/>
          <w:sz w:val="20"/>
          <w:szCs w:val="20"/>
        </w:rPr>
        <w:t xml:space="preserve">. Sur la partie éco-chanvre, </w:t>
      </w:r>
      <w:r w:rsidR="00EC5CE0" w:rsidRPr="006E1BBF">
        <w:rPr>
          <w:rFonts w:ascii="Calibri" w:eastAsia="Calibri" w:hAnsi="Calibri" w:cs="Arial"/>
          <w:i/>
          <w:sz w:val="20"/>
          <w:szCs w:val="20"/>
        </w:rPr>
        <w:t>l</w:t>
      </w:r>
      <w:r w:rsidR="008B71DB" w:rsidRPr="006E1BBF">
        <w:rPr>
          <w:rFonts w:ascii="Calibri" w:eastAsia="Calibri" w:hAnsi="Calibri" w:cs="Arial"/>
          <w:i/>
          <w:sz w:val="20"/>
          <w:szCs w:val="20"/>
        </w:rPr>
        <w:t xml:space="preserve">es choses évoluant, </w:t>
      </w:r>
      <w:r w:rsidR="00EC5CE0" w:rsidRPr="006E1BBF">
        <w:rPr>
          <w:rFonts w:ascii="Calibri" w:eastAsia="Calibri" w:hAnsi="Calibri" w:cs="Arial"/>
          <w:i/>
          <w:sz w:val="20"/>
          <w:szCs w:val="20"/>
        </w:rPr>
        <w:t>une réflexion est engagée aujourd’</w:t>
      </w:r>
      <w:r w:rsidR="00D4427A" w:rsidRPr="006E1BBF">
        <w:rPr>
          <w:rFonts w:ascii="Calibri" w:eastAsia="Calibri" w:hAnsi="Calibri" w:cs="Arial"/>
          <w:i/>
          <w:sz w:val="20"/>
          <w:szCs w:val="20"/>
        </w:rPr>
        <w:t>hui pour dynamiser le pôle. M. DENIEUL se dit confian</w:t>
      </w:r>
      <w:r w:rsidR="00EA5EF0">
        <w:rPr>
          <w:rFonts w:ascii="Calibri" w:eastAsia="Calibri" w:hAnsi="Calibri" w:cs="Arial"/>
          <w:i/>
          <w:sz w:val="20"/>
          <w:szCs w:val="20"/>
        </w:rPr>
        <w:t>t de l’évolution du site global</w:t>
      </w:r>
      <w:r w:rsidR="00D4427A" w:rsidRPr="006E1BBF">
        <w:rPr>
          <w:rFonts w:ascii="Calibri" w:eastAsia="Calibri" w:hAnsi="Calibri" w:cs="Arial"/>
          <w:i/>
          <w:sz w:val="20"/>
          <w:szCs w:val="20"/>
        </w:rPr>
        <w:t xml:space="preserve"> </w:t>
      </w:r>
      <w:r w:rsidR="00EA5EF0">
        <w:rPr>
          <w:rFonts w:ascii="Calibri" w:eastAsia="Calibri" w:hAnsi="Calibri" w:cs="Arial"/>
          <w:i/>
          <w:sz w:val="20"/>
          <w:szCs w:val="20"/>
        </w:rPr>
        <w:t>au regard</w:t>
      </w:r>
      <w:r w:rsidR="008B71DB" w:rsidRPr="006E1BBF">
        <w:rPr>
          <w:rFonts w:ascii="Calibri" w:eastAsia="Calibri" w:hAnsi="Calibri" w:cs="Arial"/>
          <w:i/>
          <w:sz w:val="20"/>
          <w:szCs w:val="20"/>
        </w:rPr>
        <w:t xml:space="preserve"> </w:t>
      </w:r>
      <w:r w:rsidR="00D4427A" w:rsidRPr="006E1BBF">
        <w:rPr>
          <w:rFonts w:ascii="Calibri" w:eastAsia="Calibri" w:hAnsi="Calibri" w:cs="Arial"/>
          <w:i/>
          <w:sz w:val="20"/>
          <w:szCs w:val="20"/>
        </w:rPr>
        <w:t>de</w:t>
      </w:r>
      <w:r w:rsidR="008B71DB" w:rsidRPr="006E1BBF">
        <w:rPr>
          <w:rFonts w:ascii="Calibri" w:eastAsia="Calibri" w:hAnsi="Calibri" w:cs="Arial"/>
          <w:i/>
          <w:sz w:val="20"/>
          <w:szCs w:val="20"/>
        </w:rPr>
        <w:t xml:space="preserve"> la qualité de l’équipement</w:t>
      </w:r>
      <w:r w:rsidR="00EA5EF0">
        <w:rPr>
          <w:rFonts w:ascii="Calibri" w:eastAsia="Calibri" w:hAnsi="Calibri" w:cs="Arial"/>
          <w:i/>
          <w:sz w:val="20"/>
          <w:szCs w:val="20"/>
        </w:rPr>
        <w:t xml:space="preserve"> reconnue par les usagers.</w:t>
      </w:r>
    </w:p>
    <w:p w:rsidR="006E1BBF" w:rsidRPr="006E1BBF" w:rsidRDefault="00EA5EF0" w:rsidP="006E1BBF">
      <w:pPr>
        <w:spacing w:after="0" w:line="240" w:lineRule="auto"/>
        <w:ind w:firstLine="708"/>
        <w:jc w:val="both"/>
        <w:rPr>
          <w:rFonts w:ascii="Calibri" w:eastAsia="Calibri" w:hAnsi="Calibri" w:cs="Arial"/>
          <w:i/>
          <w:sz w:val="20"/>
          <w:szCs w:val="20"/>
        </w:rPr>
      </w:pPr>
      <w:r>
        <w:rPr>
          <w:rFonts w:ascii="Calibri" w:eastAsia="Calibri" w:hAnsi="Calibri" w:cs="Arial"/>
          <w:i/>
          <w:sz w:val="20"/>
          <w:szCs w:val="20"/>
        </w:rPr>
        <w:t>Sur</w:t>
      </w:r>
      <w:r w:rsidR="006E1BBF" w:rsidRPr="006E1BBF">
        <w:rPr>
          <w:rFonts w:ascii="Calibri" w:eastAsia="Calibri" w:hAnsi="Calibri" w:cs="Arial"/>
          <w:i/>
          <w:sz w:val="20"/>
          <w:szCs w:val="20"/>
        </w:rPr>
        <w:t xml:space="preserve"> le pôle Tréma, </w:t>
      </w:r>
      <w:r>
        <w:rPr>
          <w:rFonts w:ascii="Calibri" w:eastAsia="Calibri" w:hAnsi="Calibri" w:cs="Arial"/>
          <w:i/>
          <w:sz w:val="20"/>
          <w:szCs w:val="20"/>
        </w:rPr>
        <w:t>Mme LE MAIRE</w:t>
      </w:r>
      <w:r w:rsidR="006E1BBF" w:rsidRPr="006E1BBF">
        <w:rPr>
          <w:rFonts w:ascii="Calibri" w:eastAsia="Calibri" w:hAnsi="Calibri" w:cs="Arial"/>
          <w:i/>
          <w:sz w:val="20"/>
          <w:szCs w:val="20"/>
        </w:rPr>
        <w:t xml:space="preserve"> confirme la réflexion de la commission « développement économique » pour la création, par exemple, d’espaces de coworking. Un groupe de travail a été mis en place pour favoriser l’animation </w:t>
      </w:r>
      <w:r w:rsidR="006E1BBF">
        <w:rPr>
          <w:rFonts w:ascii="Calibri" w:eastAsia="Calibri" w:hAnsi="Calibri" w:cs="Arial"/>
          <w:i/>
          <w:sz w:val="20"/>
          <w:szCs w:val="20"/>
        </w:rPr>
        <w:t xml:space="preserve">de </w:t>
      </w:r>
      <w:r w:rsidR="006E1BBF" w:rsidRPr="006E1BBF">
        <w:rPr>
          <w:rFonts w:ascii="Calibri" w:eastAsia="Calibri" w:hAnsi="Calibri" w:cs="Arial"/>
          <w:i/>
          <w:sz w:val="20"/>
          <w:szCs w:val="20"/>
        </w:rPr>
        <w:t xml:space="preserve">cet espace tout en continuant à soutenir l’association. </w:t>
      </w:r>
    </w:p>
    <w:p w:rsidR="00B02C3B" w:rsidRDefault="00B02C3B" w:rsidP="00EA5EF0">
      <w:pPr>
        <w:spacing w:after="0" w:line="240" w:lineRule="auto"/>
        <w:ind w:firstLine="708"/>
        <w:jc w:val="both"/>
        <w:rPr>
          <w:rFonts w:ascii="Calibri" w:eastAsia="Calibri" w:hAnsi="Calibri" w:cs="Arial"/>
          <w:i/>
          <w:sz w:val="20"/>
          <w:szCs w:val="20"/>
        </w:rPr>
      </w:pPr>
    </w:p>
    <w:p w:rsidR="00CD61AA" w:rsidRPr="006E1BBF" w:rsidRDefault="00EA5EF0" w:rsidP="00EA5EF0">
      <w:pPr>
        <w:spacing w:after="0" w:line="240" w:lineRule="auto"/>
        <w:ind w:firstLine="708"/>
        <w:jc w:val="both"/>
        <w:rPr>
          <w:rFonts w:ascii="Calibri" w:eastAsia="Calibri" w:hAnsi="Calibri" w:cs="Arial"/>
          <w:i/>
          <w:sz w:val="20"/>
          <w:szCs w:val="20"/>
        </w:rPr>
      </w:pPr>
      <w:r w:rsidRPr="00EA5EF0">
        <w:rPr>
          <w:rFonts w:ascii="Calibri" w:eastAsia="Calibri" w:hAnsi="Calibri" w:cs="Arial"/>
          <w:i/>
          <w:sz w:val="20"/>
          <w:szCs w:val="20"/>
        </w:rPr>
        <w:t>Concernant le rapport d’activité</w:t>
      </w:r>
      <w:r w:rsidR="00B02C3B">
        <w:rPr>
          <w:rFonts w:ascii="Calibri" w:eastAsia="Calibri" w:hAnsi="Calibri" w:cs="Arial"/>
          <w:i/>
          <w:sz w:val="20"/>
          <w:szCs w:val="20"/>
        </w:rPr>
        <w:t xml:space="preserve"> du PCC</w:t>
      </w:r>
      <w:r w:rsidRPr="00EA5EF0">
        <w:rPr>
          <w:rFonts w:ascii="Calibri" w:eastAsia="Calibri" w:hAnsi="Calibri" w:cs="Arial"/>
          <w:i/>
          <w:sz w:val="20"/>
          <w:szCs w:val="20"/>
        </w:rPr>
        <w:t>,</w:t>
      </w:r>
      <w:r>
        <w:rPr>
          <w:rFonts w:ascii="Calibri" w:eastAsia="Calibri" w:hAnsi="Calibri" w:cs="Arial"/>
          <w:i/>
          <w:sz w:val="20"/>
          <w:szCs w:val="20"/>
        </w:rPr>
        <w:t xml:space="preserve"> </w:t>
      </w:r>
      <w:r w:rsidRPr="006E1BBF">
        <w:rPr>
          <w:rFonts w:ascii="Calibri" w:eastAsia="Calibri" w:hAnsi="Calibri" w:cs="Arial"/>
          <w:i/>
          <w:sz w:val="20"/>
          <w:szCs w:val="20"/>
        </w:rPr>
        <w:t xml:space="preserve">M. DENIEUL </w:t>
      </w:r>
      <w:r>
        <w:rPr>
          <w:rFonts w:ascii="Calibri" w:eastAsia="Calibri" w:hAnsi="Calibri" w:cs="Arial"/>
          <w:i/>
          <w:sz w:val="20"/>
          <w:szCs w:val="20"/>
        </w:rPr>
        <w:t>souligne qu’il permet</w:t>
      </w:r>
      <w:r w:rsidRPr="006E1BBF">
        <w:rPr>
          <w:rFonts w:ascii="Calibri" w:eastAsia="Calibri" w:hAnsi="Calibri" w:cs="Arial"/>
          <w:i/>
          <w:sz w:val="20"/>
          <w:szCs w:val="20"/>
        </w:rPr>
        <w:t xml:space="preserve"> </w:t>
      </w:r>
      <w:r w:rsidR="00B02C3B">
        <w:rPr>
          <w:rFonts w:ascii="Calibri" w:eastAsia="Calibri" w:hAnsi="Calibri" w:cs="Arial"/>
          <w:i/>
          <w:sz w:val="20"/>
          <w:szCs w:val="20"/>
        </w:rPr>
        <w:t xml:space="preserve">actuellement de </w:t>
      </w:r>
      <w:r w:rsidRPr="006E1BBF">
        <w:rPr>
          <w:rFonts w:ascii="Calibri" w:eastAsia="Calibri" w:hAnsi="Calibri" w:cs="Arial"/>
          <w:i/>
          <w:sz w:val="20"/>
          <w:szCs w:val="20"/>
        </w:rPr>
        <w:t>pointer les éléments et évolutions maje</w:t>
      </w:r>
      <w:r>
        <w:rPr>
          <w:rFonts w:ascii="Calibri" w:eastAsia="Calibri" w:hAnsi="Calibri" w:cs="Arial"/>
          <w:i/>
          <w:sz w:val="20"/>
          <w:szCs w:val="20"/>
        </w:rPr>
        <w:t xml:space="preserve">ures, </w:t>
      </w:r>
      <w:r w:rsidR="00A26DD5">
        <w:rPr>
          <w:rFonts w:ascii="Calibri" w:eastAsia="Calibri" w:hAnsi="Calibri" w:cs="Arial"/>
          <w:i/>
          <w:sz w:val="20"/>
          <w:szCs w:val="20"/>
        </w:rPr>
        <w:t xml:space="preserve">tout en concédant l’intérêt de </w:t>
      </w:r>
      <w:r w:rsidR="00CD61AA" w:rsidRPr="006E1BBF">
        <w:rPr>
          <w:rFonts w:ascii="Calibri" w:eastAsia="Calibri" w:hAnsi="Calibri" w:cs="Arial"/>
          <w:i/>
          <w:sz w:val="20"/>
          <w:szCs w:val="20"/>
        </w:rPr>
        <w:t xml:space="preserve">pouvoir </w:t>
      </w:r>
      <w:r w:rsidR="00E83702" w:rsidRPr="006E1BBF">
        <w:rPr>
          <w:rFonts w:ascii="Calibri" w:eastAsia="Calibri" w:hAnsi="Calibri" w:cs="Arial"/>
          <w:i/>
          <w:sz w:val="20"/>
          <w:szCs w:val="20"/>
        </w:rPr>
        <w:t xml:space="preserve">comparer </w:t>
      </w:r>
      <w:r w:rsidR="00CD61AA" w:rsidRPr="006E1BBF">
        <w:rPr>
          <w:rFonts w:ascii="Calibri" w:eastAsia="Calibri" w:hAnsi="Calibri" w:cs="Arial"/>
          <w:i/>
          <w:sz w:val="20"/>
          <w:szCs w:val="20"/>
        </w:rPr>
        <w:t>les ch</w:t>
      </w:r>
      <w:r>
        <w:rPr>
          <w:rFonts w:ascii="Calibri" w:eastAsia="Calibri" w:hAnsi="Calibri" w:cs="Arial"/>
          <w:i/>
          <w:sz w:val="20"/>
          <w:szCs w:val="20"/>
        </w:rPr>
        <w:t>iffres d’une année sur l’autre.</w:t>
      </w:r>
    </w:p>
    <w:p w:rsidR="00D37597" w:rsidRPr="006E1BBF" w:rsidRDefault="000E1E6B" w:rsidP="006E1BBF">
      <w:pPr>
        <w:spacing w:after="0" w:line="240" w:lineRule="auto"/>
        <w:jc w:val="both"/>
        <w:rPr>
          <w:rFonts w:ascii="Calibri" w:eastAsia="Calibri" w:hAnsi="Calibri" w:cs="Arial"/>
          <w:i/>
          <w:sz w:val="20"/>
          <w:szCs w:val="20"/>
        </w:rPr>
      </w:pPr>
      <w:r w:rsidRPr="006E1BBF">
        <w:rPr>
          <w:rFonts w:ascii="Calibri" w:eastAsia="Calibri" w:hAnsi="Calibri" w:cs="Arial"/>
          <w:i/>
          <w:sz w:val="20"/>
          <w:szCs w:val="20"/>
        </w:rPr>
        <w:t xml:space="preserve">Sur l’accueil des réfugiés, </w:t>
      </w:r>
      <w:r w:rsidR="00EA5EF0">
        <w:rPr>
          <w:rFonts w:ascii="Calibri" w:eastAsia="Calibri" w:hAnsi="Calibri" w:cs="Arial"/>
          <w:i/>
          <w:sz w:val="20"/>
          <w:szCs w:val="20"/>
        </w:rPr>
        <w:t>il</w:t>
      </w:r>
      <w:r w:rsidRPr="006E1BBF">
        <w:rPr>
          <w:rFonts w:ascii="Calibri" w:eastAsia="Calibri" w:hAnsi="Calibri" w:cs="Arial"/>
          <w:i/>
          <w:sz w:val="20"/>
          <w:szCs w:val="20"/>
        </w:rPr>
        <w:t xml:space="preserve"> s</w:t>
      </w:r>
      <w:r w:rsidR="00EA5EF0">
        <w:rPr>
          <w:rFonts w:ascii="Calibri" w:eastAsia="Calibri" w:hAnsi="Calibri" w:cs="Arial"/>
          <w:i/>
          <w:sz w:val="20"/>
          <w:szCs w:val="20"/>
        </w:rPr>
        <w:t xml:space="preserve">’interroge sur la pertinence de l’échelon </w:t>
      </w:r>
      <w:r w:rsidR="00AB6B90" w:rsidRPr="006E1BBF">
        <w:rPr>
          <w:rFonts w:ascii="Calibri" w:eastAsia="Calibri" w:hAnsi="Calibri" w:cs="Arial"/>
          <w:i/>
          <w:sz w:val="20"/>
          <w:szCs w:val="20"/>
        </w:rPr>
        <w:t xml:space="preserve">de la Communauté de Communes </w:t>
      </w:r>
      <w:r w:rsidR="00EA5EF0">
        <w:rPr>
          <w:rFonts w:ascii="Calibri" w:eastAsia="Calibri" w:hAnsi="Calibri" w:cs="Arial"/>
          <w:i/>
          <w:sz w:val="20"/>
          <w:szCs w:val="20"/>
        </w:rPr>
        <w:t xml:space="preserve">et </w:t>
      </w:r>
      <w:r w:rsidRPr="006E1BBF">
        <w:rPr>
          <w:rFonts w:ascii="Calibri" w:eastAsia="Calibri" w:hAnsi="Calibri" w:cs="Arial"/>
          <w:i/>
          <w:sz w:val="20"/>
          <w:szCs w:val="20"/>
        </w:rPr>
        <w:t xml:space="preserve">s’il ne faut pas plutôt raisonner à </w:t>
      </w:r>
      <w:r w:rsidR="00AB6B90" w:rsidRPr="006E1BBF">
        <w:rPr>
          <w:rFonts w:ascii="Calibri" w:eastAsia="Calibri" w:hAnsi="Calibri" w:cs="Arial"/>
          <w:i/>
          <w:sz w:val="20"/>
          <w:szCs w:val="20"/>
        </w:rPr>
        <w:t xml:space="preserve">l’échelle de la </w:t>
      </w:r>
      <w:r w:rsidR="00BA3CDB" w:rsidRPr="006E1BBF">
        <w:rPr>
          <w:rFonts w:ascii="Calibri" w:eastAsia="Calibri" w:hAnsi="Calibri" w:cs="Arial"/>
          <w:i/>
          <w:sz w:val="20"/>
          <w:szCs w:val="20"/>
        </w:rPr>
        <w:t>Commune</w:t>
      </w:r>
      <w:r w:rsidRPr="006E1BBF">
        <w:rPr>
          <w:rFonts w:ascii="Calibri" w:eastAsia="Calibri" w:hAnsi="Calibri" w:cs="Arial"/>
          <w:i/>
          <w:sz w:val="20"/>
          <w:szCs w:val="20"/>
        </w:rPr>
        <w:t xml:space="preserve"> ou du Département. La pression immobilière extrêmement f</w:t>
      </w:r>
      <w:r w:rsidR="00EA5EF0">
        <w:rPr>
          <w:rFonts w:ascii="Calibri" w:eastAsia="Calibri" w:hAnsi="Calibri" w:cs="Arial"/>
          <w:i/>
          <w:sz w:val="20"/>
          <w:szCs w:val="20"/>
        </w:rPr>
        <w:t xml:space="preserve">orte sur le territoire ajoute de la </w:t>
      </w:r>
      <w:r w:rsidR="00D37597" w:rsidRPr="006E1BBF">
        <w:rPr>
          <w:rFonts w:ascii="Calibri" w:eastAsia="Calibri" w:hAnsi="Calibri" w:cs="Arial"/>
          <w:i/>
          <w:sz w:val="20"/>
          <w:szCs w:val="20"/>
        </w:rPr>
        <w:t>difficulté à ce sujet. Il</w:t>
      </w:r>
      <w:r w:rsidRPr="006E1BBF">
        <w:rPr>
          <w:rFonts w:ascii="Calibri" w:eastAsia="Calibri" w:hAnsi="Calibri" w:cs="Arial"/>
          <w:i/>
          <w:sz w:val="20"/>
          <w:szCs w:val="20"/>
        </w:rPr>
        <w:t xml:space="preserve"> met en garde </w:t>
      </w:r>
      <w:r w:rsidR="00D37597" w:rsidRPr="006E1BBF">
        <w:rPr>
          <w:rFonts w:ascii="Calibri" w:eastAsia="Calibri" w:hAnsi="Calibri" w:cs="Arial"/>
          <w:i/>
          <w:sz w:val="20"/>
          <w:szCs w:val="20"/>
        </w:rPr>
        <w:t>sur l’argument de l</w:t>
      </w:r>
      <w:r w:rsidRPr="006E1BBF">
        <w:rPr>
          <w:rFonts w:ascii="Calibri" w:eastAsia="Calibri" w:hAnsi="Calibri" w:cs="Arial"/>
          <w:i/>
          <w:sz w:val="20"/>
          <w:szCs w:val="20"/>
        </w:rPr>
        <w:t>a situation dite « aisée »</w:t>
      </w:r>
      <w:r w:rsidR="00D37597" w:rsidRPr="006E1BBF">
        <w:rPr>
          <w:rFonts w:ascii="Calibri" w:eastAsia="Calibri" w:hAnsi="Calibri" w:cs="Arial"/>
          <w:i/>
          <w:sz w:val="20"/>
          <w:szCs w:val="20"/>
        </w:rPr>
        <w:t xml:space="preserve"> de la Communauté de Communes qui peut évoluer très vite au regard des dossiers importants à porter à l’avenir. Toutefois, </w:t>
      </w:r>
      <w:r w:rsidR="00EA5EF0">
        <w:rPr>
          <w:rFonts w:ascii="Calibri" w:eastAsia="Calibri" w:hAnsi="Calibri" w:cs="Arial"/>
          <w:i/>
          <w:sz w:val="20"/>
          <w:szCs w:val="20"/>
        </w:rPr>
        <w:t>il</w:t>
      </w:r>
      <w:r w:rsidR="00D37597" w:rsidRPr="006E1BBF">
        <w:rPr>
          <w:rFonts w:ascii="Calibri" w:eastAsia="Calibri" w:hAnsi="Calibri" w:cs="Arial"/>
          <w:i/>
          <w:sz w:val="20"/>
          <w:szCs w:val="20"/>
        </w:rPr>
        <w:t xml:space="preserve"> n’exclut pas d’accompagner les collectivités ayant le projet d’accueillir des réfugiés. </w:t>
      </w:r>
      <w:r w:rsidR="00B02C3B">
        <w:rPr>
          <w:rFonts w:ascii="Calibri" w:eastAsia="Calibri" w:hAnsi="Calibri" w:cs="Arial"/>
          <w:i/>
          <w:sz w:val="20"/>
          <w:szCs w:val="20"/>
        </w:rPr>
        <w:t>L</w:t>
      </w:r>
      <w:r w:rsidR="009F4B3C" w:rsidRPr="006E1BBF">
        <w:rPr>
          <w:rFonts w:ascii="Calibri" w:eastAsia="Calibri" w:hAnsi="Calibri" w:cs="Arial"/>
          <w:i/>
          <w:sz w:val="20"/>
          <w:szCs w:val="20"/>
        </w:rPr>
        <w:t xml:space="preserve">a réflexion est à mener avec le Département </w:t>
      </w:r>
      <w:r w:rsidR="00B02C3B">
        <w:rPr>
          <w:rFonts w:ascii="Calibri" w:eastAsia="Calibri" w:hAnsi="Calibri" w:cs="Arial"/>
          <w:i/>
          <w:sz w:val="20"/>
          <w:szCs w:val="20"/>
        </w:rPr>
        <w:t xml:space="preserve">dont </w:t>
      </w:r>
      <w:r w:rsidR="00D37597" w:rsidRPr="006E1BBF">
        <w:rPr>
          <w:rFonts w:ascii="Calibri" w:eastAsia="Calibri" w:hAnsi="Calibri" w:cs="Arial"/>
          <w:i/>
          <w:sz w:val="20"/>
          <w:szCs w:val="20"/>
        </w:rPr>
        <w:t xml:space="preserve">la </w:t>
      </w:r>
      <w:r w:rsidR="00BA3CDB" w:rsidRPr="006E1BBF">
        <w:rPr>
          <w:rFonts w:ascii="Calibri" w:eastAsia="Calibri" w:hAnsi="Calibri" w:cs="Arial"/>
          <w:i/>
          <w:sz w:val="20"/>
          <w:szCs w:val="20"/>
        </w:rPr>
        <w:t xml:space="preserve">loi NOTRe </w:t>
      </w:r>
      <w:r w:rsidR="00B02C3B" w:rsidRPr="006E1BBF">
        <w:rPr>
          <w:rFonts w:ascii="Calibri" w:eastAsia="Calibri" w:hAnsi="Calibri" w:cs="Arial"/>
          <w:i/>
          <w:sz w:val="20"/>
          <w:szCs w:val="20"/>
        </w:rPr>
        <w:t xml:space="preserve">a renforcé </w:t>
      </w:r>
      <w:r w:rsidR="00D37597" w:rsidRPr="006E1BBF">
        <w:rPr>
          <w:rFonts w:ascii="Calibri" w:eastAsia="Calibri" w:hAnsi="Calibri" w:cs="Arial"/>
          <w:i/>
          <w:sz w:val="20"/>
          <w:szCs w:val="20"/>
        </w:rPr>
        <w:t>sa</w:t>
      </w:r>
      <w:r w:rsidR="00BA3CDB" w:rsidRPr="006E1BBF">
        <w:rPr>
          <w:rFonts w:ascii="Calibri" w:eastAsia="Calibri" w:hAnsi="Calibri" w:cs="Arial"/>
          <w:i/>
          <w:sz w:val="20"/>
          <w:szCs w:val="20"/>
        </w:rPr>
        <w:t xml:space="preserve"> compétence </w:t>
      </w:r>
      <w:r w:rsidR="00B02C3B">
        <w:rPr>
          <w:rFonts w:ascii="Calibri" w:eastAsia="Calibri" w:hAnsi="Calibri" w:cs="Arial"/>
          <w:i/>
          <w:sz w:val="20"/>
          <w:szCs w:val="20"/>
        </w:rPr>
        <w:t xml:space="preserve">en terme </w:t>
      </w:r>
      <w:r w:rsidR="00BA3CDB" w:rsidRPr="006E1BBF">
        <w:rPr>
          <w:rFonts w:ascii="Calibri" w:eastAsia="Calibri" w:hAnsi="Calibri" w:cs="Arial"/>
          <w:i/>
          <w:sz w:val="20"/>
          <w:szCs w:val="20"/>
        </w:rPr>
        <w:t xml:space="preserve">de </w:t>
      </w:r>
      <w:r w:rsidR="009F4B3C" w:rsidRPr="006E1BBF">
        <w:rPr>
          <w:rFonts w:ascii="Calibri" w:eastAsia="Calibri" w:hAnsi="Calibri" w:cs="Arial"/>
          <w:i/>
          <w:sz w:val="20"/>
          <w:szCs w:val="20"/>
        </w:rPr>
        <w:t>solidarité.</w:t>
      </w:r>
    </w:p>
    <w:p w:rsidR="00B02C3B" w:rsidRDefault="00B02C3B" w:rsidP="00B02C3B">
      <w:pPr>
        <w:spacing w:after="0" w:line="240" w:lineRule="auto"/>
        <w:jc w:val="both"/>
        <w:rPr>
          <w:rFonts w:ascii="Calibri" w:eastAsia="Calibri" w:hAnsi="Calibri" w:cs="Arial"/>
          <w:i/>
          <w:sz w:val="20"/>
          <w:szCs w:val="20"/>
        </w:rPr>
      </w:pPr>
    </w:p>
    <w:p w:rsidR="00B02C3B" w:rsidRDefault="00B02C3B" w:rsidP="00B02C3B">
      <w:pPr>
        <w:spacing w:after="0" w:line="240" w:lineRule="auto"/>
        <w:ind w:firstLine="708"/>
        <w:jc w:val="both"/>
        <w:rPr>
          <w:rFonts w:ascii="Calibri" w:eastAsia="Calibri" w:hAnsi="Calibri" w:cs="Arial"/>
          <w:i/>
          <w:sz w:val="20"/>
          <w:szCs w:val="20"/>
        </w:rPr>
      </w:pPr>
      <w:r>
        <w:rPr>
          <w:rFonts w:ascii="Calibri" w:eastAsia="Calibri" w:hAnsi="Calibri" w:cs="Arial"/>
          <w:i/>
          <w:sz w:val="20"/>
          <w:szCs w:val="20"/>
        </w:rPr>
        <w:t xml:space="preserve">Concernant le transport, </w:t>
      </w:r>
      <w:r w:rsidR="009F4B3C" w:rsidRPr="006E1BBF">
        <w:rPr>
          <w:rFonts w:ascii="Calibri" w:eastAsia="Calibri" w:hAnsi="Calibri" w:cs="Arial"/>
          <w:i/>
          <w:sz w:val="20"/>
          <w:szCs w:val="20"/>
        </w:rPr>
        <w:t>M. DENIEUL</w:t>
      </w:r>
      <w:r w:rsidR="00807F54" w:rsidRPr="006E1BBF">
        <w:rPr>
          <w:rFonts w:ascii="Calibri" w:eastAsia="Calibri" w:hAnsi="Calibri" w:cs="Arial"/>
          <w:i/>
          <w:sz w:val="20"/>
          <w:szCs w:val="20"/>
        </w:rPr>
        <w:t xml:space="preserve"> estime qu’il est temps de raisonner tous ensemble </w:t>
      </w:r>
      <w:r w:rsidRPr="006E1BBF">
        <w:rPr>
          <w:rFonts w:ascii="Calibri" w:eastAsia="Calibri" w:hAnsi="Calibri" w:cs="Arial"/>
          <w:i/>
          <w:sz w:val="20"/>
          <w:szCs w:val="20"/>
        </w:rPr>
        <w:t>à l’échel</w:t>
      </w:r>
      <w:r>
        <w:rPr>
          <w:rFonts w:ascii="Calibri" w:eastAsia="Calibri" w:hAnsi="Calibri" w:cs="Arial"/>
          <w:i/>
          <w:sz w:val="20"/>
          <w:szCs w:val="20"/>
        </w:rPr>
        <w:t>le du Pays de Rennes, voire au-delà</w:t>
      </w:r>
      <w:r w:rsidRPr="006E1BBF">
        <w:rPr>
          <w:rFonts w:ascii="Calibri" w:eastAsia="Calibri" w:hAnsi="Calibri" w:cs="Arial"/>
          <w:i/>
          <w:sz w:val="20"/>
          <w:szCs w:val="20"/>
        </w:rPr>
        <w:t xml:space="preserve">, </w:t>
      </w:r>
      <w:r w:rsidR="00807F54" w:rsidRPr="006E1BBF">
        <w:rPr>
          <w:rFonts w:ascii="Calibri" w:eastAsia="Calibri" w:hAnsi="Calibri" w:cs="Arial"/>
          <w:i/>
          <w:sz w:val="20"/>
          <w:szCs w:val="20"/>
        </w:rPr>
        <w:t>et de mettre les choses à plat</w:t>
      </w:r>
      <w:r w:rsidR="00822A36" w:rsidRPr="006E1BBF">
        <w:rPr>
          <w:rFonts w:ascii="Calibri" w:eastAsia="Calibri" w:hAnsi="Calibri" w:cs="Arial"/>
          <w:i/>
          <w:sz w:val="20"/>
          <w:szCs w:val="20"/>
        </w:rPr>
        <w:t xml:space="preserve"> pour pr</w:t>
      </w:r>
      <w:r>
        <w:rPr>
          <w:rFonts w:ascii="Calibri" w:eastAsia="Calibri" w:hAnsi="Calibri" w:cs="Arial"/>
          <w:i/>
          <w:sz w:val="20"/>
          <w:szCs w:val="20"/>
        </w:rPr>
        <w:t xml:space="preserve">oposer de nouveaux moyens de </w:t>
      </w:r>
      <w:r w:rsidR="00822A36" w:rsidRPr="006E1BBF">
        <w:rPr>
          <w:rFonts w:ascii="Calibri" w:eastAsia="Calibri" w:hAnsi="Calibri" w:cs="Arial"/>
          <w:i/>
          <w:sz w:val="20"/>
          <w:szCs w:val="20"/>
        </w:rPr>
        <w:t>déplace</w:t>
      </w:r>
      <w:r>
        <w:rPr>
          <w:rFonts w:ascii="Calibri" w:eastAsia="Calibri" w:hAnsi="Calibri" w:cs="Arial"/>
          <w:i/>
          <w:sz w:val="20"/>
          <w:szCs w:val="20"/>
        </w:rPr>
        <w:t>ment</w:t>
      </w:r>
      <w:r w:rsidR="00822A36" w:rsidRPr="006E1BBF">
        <w:rPr>
          <w:rFonts w:ascii="Calibri" w:eastAsia="Calibri" w:hAnsi="Calibri" w:cs="Arial"/>
          <w:i/>
          <w:sz w:val="20"/>
          <w:szCs w:val="20"/>
        </w:rPr>
        <w:t xml:space="preserve">, </w:t>
      </w:r>
      <w:r w:rsidR="00A12F17" w:rsidRPr="006E1BBF">
        <w:rPr>
          <w:rFonts w:ascii="Calibri" w:eastAsia="Calibri" w:hAnsi="Calibri" w:cs="Arial"/>
          <w:i/>
          <w:sz w:val="20"/>
          <w:szCs w:val="20"/>
        </w:rPr>
        <w:t xml:space="preserve">notamment au regard de l’environnement, </w:t>
      </w:r>
      <w:r>
        <w:rPr>
          <w:rFonts w:ascii="Calibri" w:eastAsia="Calibri" w:hAnsi="Calibri" w:cs="Arial"/>
          <w:i/>
          <w:sz w:val="20"/>
          <w:szCs w:val="20"/>
        </w:rPr>
        <w:t xml:space="preserve">tout </w:t>
      </w:r>
      <w:r w:rsidR="00822A36" w:rsidRPr="006E1BBF">
        <w:rPr>
          <w:rFonts w:ascii="Calibri" w:eastAsia="Calibri" w:hAnsi="Calibri" w:cs="Arial"/>
          <w:i/>
          <w:sz w:val="20"/>
          <w:szCs w:val="20"/>
        </w:rPr>
        <w:t>e</w:t>
      </w:r>
      <w:r w:rsidR="00A12F17" w:rsidRPr="006E1BBF">
        <w:rPr>
          <w:rFonts w:ascii="Calibri" w:eastAsia="Calibri" w:hAnsi="Calibri" w:cs="Arial"/>
          <w:i/>
          <w:sz w:val="20"/>
          <w:szCs w:val="20"/>
        </w:rPr>
        <w:t xml:space="preserve">n tenant compte des </w:t>
      </w:r>
      <w:r>
        <w:rPr>
          <w:rFonts w:ascii="Calibri" w:eastAsia="Calibri" w:hAnsi="Calibri" w:cs="Arial"/>
          <w:i/>
          <w:sz w:val="20"/>
          <w:szCs w:val="20"/>
        </w:rPr>
        <w:t xml:space="preserve">spécificités des </w:t>
      </w:r>
      <w:r w:rsidR="00A12F17" w:rsidRPr="006E1BBF">
        <w:rPr>
          <w:rFonts w:ascii="Calibri" w:eastAsia="Calibri" w:hAnsi="Calibri" w:cs="Arial"/>
          <w:i/>
          <w:sz w:val="20"/>
          <w:szCs w:val="20"/>
        </w:rPr>
        <w:t>communes.</w:t>
      </w:r>
    </w:p>
    <w:p w:rsidR="00B02C3B" w:rsidRDefault="00B02C3B" w:rsidP="00B02C3B">
      <w:pPr>
        <w:spacing w:after="0" w:line="240" w:lineRule="auto"/>
        <w:ind w:firstLine="708"/>
        <w:jc w:val="both"/>
        <w:rPr>
          <w:rFonts w:ascii="Calibri" w:eastAsia="Calibri" w:hAnsi="Calibri" w:cs="Arial"/>
          <w:i/>
          <w:sz w:val="20"/>
          <w:szCs w:val="20"/>
        </w:rPr>
      </w:pPr>
      <w:r w:rsidRPr="006E1BBF">
        <w:rPr>
          <w:rFonts w:ascii="Calibri" w:eastAsia="Calibri" w:hAnsi="Calibri" w:cs="Arial"/>
          <w:i/>
          <w:sz w:val="20"/>
          <w:szCs w:val="20"/>
        </w:rPr>
        <w:t xml:space="preserve">Mme LE MAIRE </w:t>
      </w:r>
      <w:r w:rsidR="00C34E16" w:rsidRPr="006E1BBF">
        <w:rPr>
          <w:rFonts w:ascii="Calibri" w:eastAsia="Calibri" w:hAnsi="Calibri" w:cs="Arial"/>
          <w:i/>
          <w:sz w:val="20"/>
          <w:szCs w:val="20"/>
        </w:rPr>
        <w:t>confirme l’</w:t>
      </w:r>
      <w:r w:rsidR="00827E0D" w:rsidRPr="006E1BBF">
        <w:rPr>
          <w:rFonts w:ascii="Calibri" w:eastAsia="Calibri" w:hAnsi="Calibri" w:cs="Arial"/>
          <w:i/>
          <w:sz w:val="20"/>
          <w:szCs w:val="20"/>
        </w:rPr>
        <w:t xml:space="preserve">opportunité </w:t>
      </w:r>
      <w:r w:rsidR="00C34E16" w:rsidRPr="006E1BBF">
        <w:rPr>
          <w:rFonts w:ascii="Calibri" w:eastAsia="Calibri" w:hAnsi="Calibri" w:cs="Arial"/>
          <w:i/>
          <w:sz w:val="20"/>
          <w:szCs w:val="20"/>
        </w:rPr>
        <w:t xml:space="preserve">du transfert de compétence </w:t>
      </w:r>
      <w:r w:rsidR="00827E0D" w:rsidRPr="006E1BBF">
        <w:rPr>
          <w:rFonts w:ascii="Calibri" w:eastAsia="Calibri" w:hAnsi="Calibri" w:cs="Arial"/>
          <w:i/>
          <w:sz w:val="20"/>
          <w:szCs w:val="20"/>
        </w:rPr>
        <w:t>à la Région</w:t>
      </w:r>
      <w:r w:rsidR="00C34E16" w:rsidRPr="006E1BBF">
        <w:rPr>
          <w:rFonts w:ascii="Calibri" w:eastAsia="Calibri" w:hAnsi="Calibri" w:cs="Arial"/>
          <w:i/>
          <w:sz w:val="20"/>
          <w:szCs w:val="20"/>
        </w:rPr>
        <w:t xml:space="preserve"> pour mener cette réflexion</w:t>
      </w:r>
      <w:r w:rsidR="005841CB">
        <w:rPr>
          <w:rFonts w:ascii="Calibri" w:eastAsia="Calibri" w:hAnsi="Calibri" w:cs="Arial"/>
          <w:i/>
          <w:sz w:val="20"/>
          <w:szCs w:val="20"/>
        </w:rPr>
        <w:t xml:space="preserve"> au sein de notre territoire et avec les territoires</w:t>
      </w:r>
      <w:r w:rsidR="00AC5E62">
        <w:rPr>
          <w:rFonts w:ascii="Calibri" w:eastAsia="Calibri" w:hAnsi="Calibri" w:cs="Arial"/>
          <w:i/>
          <w:sz w:val="20"/>
          <w:szCs w:val="20"/>
        </w:rPr>
        <w:t xml:space="preserve"> </w:t>
      </w:r>
      <w:r w:rsidR="005841CB">
        <w:rPr>
          <w:rFonts w:ascii="Calibri" w:eastAsia="Calibri" w:hAnsi="Calibri" w:cs="Arial"/>
          <w:i/>
          <w:sz w:val="20"/>
          <w:szCs w:val="20"/>
        </w:rPr>
        <w:t>limitrophes.</w:t>
      </w:r>
      <w:r w:rsidR="00222CDC" w:rsidRPr="006E1BBF">
        <w:rPr>
          <w:rFonts w:ascii="Calibri" w:eastAsia="Calibri" w:hAnsi="Calibri" w:cs="Arial"/>
          <w:i/>
          <w:sz w:val="20"/>
          <w:szCs w:val="20"/>
        </w:rPr>
        <w:t xml:space="preserve"> </w:t>
      </w:r>
    </w:p>
    <w:p w:rsidR="00BA6E18" w:rsidRPr="006E1BBF" w:rsidRDefault="00B02C3B" w:rsidP="00B02C3B">
      <w:pPr>
        <w:spacing w:after="0" w:line="240" w:lineRule="auto"/>
        <w:jc w:val="both"/>
        <w:rPr>
          <w:rFonts w:ascii="Calibri" w:eastAsia="Calibri" w:hAnsi="Calibri" w:cs="Arial"/>
          <w:i/>
          <w:sz w:val="20"/>
          <w:szCs w:val="20"/>
        </w:rPr>
      </w:pPr>
      <w:r>
        <w:rPr>
          <w:rFonts w:ascii="Calibri" w:eastAsia="Calibri" w:hAnsi="Calibri" w:cs="Arial"/>
          <w:i/>
          <w:sz w:val="20"/>
          <w:szCs w:val="20"/>
        </w:rPr>
        <w:t xml:space="preserve">Elle </w:t>
      </w:r>
      <w:r w:rsidR="00222CDC" w:rsidRPr="006E1BBF">
        <w:rPr>
          <w:rFonts w:ascii="Calibri" w:eastAsia="Calibri" w:hAnsi="Calibri" w:cs="Arial"/>
          <w:i/>
          <w:sz w:val="20"/>
          <w:szCs w:val="20"/>
        </w:rPr>
        <w:t>informe</w:t>
      </w:r>
      <w:r w:rsidR="00C34E16" w:rsidRPr="006E1BBF">
        <w:rPr>
          <w:rFonts w:ascii="Calibri" w:eastAsia="Calibri" w:hAnsi="Calibri" w:cs="Arial"/>
          <w:i/>
          <w:sz w:val="20"/>
          <w:szCs w:val="20"/>
        </w:rPr>
        <w:t xml:space="preserve"> </w:t>
      </w:r>
      <w:r w:rsidR="00222CDC" w:rsidRPr="006E1BBF">
        <w:rPr>
          <w:rFonts w:ascii="Calibri" w:eastAsia="Calibri" w:hAnsi="Calibri" w:cs="Arial"/>
          <w:i/>
          <w:sz w:val="20"/>
          <w:szCs w:val="20"/>
        </w:rPr>
        <w:t>de l’évolution positive</w:t>
      </w:r>
      <w:r w:rsidR="00C34E16" w:rsidRPr="006E1BBF">
        <w:rPr>
          <w:rFonts w:ascii="Calibri" w:eastAsia="Calibri" w:hAnsi="Calibri" w:cs="Arial"/>
          <w:i/>
          <w:sz w:val="20"/>
          <w:szCs w:val="20"/>
        </w:rPr>
        <w:t xml:space="preserve"> au Pays de Rennes, et notamment </w:t>
      </w:r>
      <w:r w:rsidR="004902A4" w:rsidRPr="006E1BBF">
        <w:rPr>
          <w:rFonts w:ascii="Calibri" w:eastAsia="Calibri" w:hAnsi="Calibri" w:cs="Arial"/>
          <w:i/>
          <w:sz w:val="20"/>
          <w:szCs w:val="20"/>
        </w:rPr>
        <w:t xml:space="preserve">au </w:t>
      </w:r>
      <w:r w:rsidR="005841CB">
        <w:rPr>
          <w:rFonts w:ascii="Calibri" w:eastAsia="Calibri" w:hAnsi="Calibri" w:cs="Arial"/>
          <w:i/>
          <w:sz w:val="20"/>
          <w:szCs w:val="20"/>
        </w:rPr>
        <w:t xml:space="preserve">sein </w:t>
      </w:r>
      <w:r w:rsidR="00C34E16" w:rsidRPr="006E1BBF">
        <w:rPr>
          <w:rFonts w:ascii="Calibri" w:eastAsia="Calibri" w:hAnsi="Calibri" w:cs="Arial"/>
          <w:i/>
          <w:sz w:val="20"/>
          <w:szCs w:val="20"/>
        </w:rPr>
        <w:t>de la commission « Mobilité » animée par Claude JAOUEN, Maire de Melesse, lequel espère effectivement pouvoir ré</w:t>
      </w:r>
      <w:r w:rsidR="00222CDC" w:rsidRPr="006E1BBF">
        <w:rPr>
          <w:rFonts w:ascii="Calibri" w:eastAsia="Calibri" w:hAnsi="Calibri" w:cs="Arial"/>
          <w:i/>
          <w:sz w:val="20"/>
          <w:szCs w:val="20"/>
        </w:rPr>
        <w:t>unir les AOT (Autorités Organisatrices du Transport) pour mener une réflexion plus globale.</w:t>
      </w:r>
      <w:r w:rsidR="00BA6E18" w:rsidRPr="006E1BBF">
        <w:rPr>
          <w:rFonts w:ascii="Calibri" w:eastAsia="Calibri" w:hAnsi="Calibri" w:cs="Arial"/>
          <w:i/>
          <w:sz w:val="20"/>
          <w:szCs w:val="20"/>
        </w:rPr>
        <w:t xml:space="preserve"> Elle fait par</w:t>
      </w:r>
      <w:r w:rsidR="004902A4" w:rsidRPr="006E1BBF">
        <w:rPr>
          <w:rFonts w:ascii="Calibri" w:eastAsia="Calibri" w:hAnsi="Calibri" w:cs="Arial"/>
          <w:i/>
          <w:sz w:val="20"/>
          <w:szCs w:val="20"/>
        </w:rPr>
        <w:t>t</w:t>
      </w:r>
      <w:r>
        <w:rPr>
          <w:rFonts w:ascii="Calibri" w:eastAsia="Calibri" w:hAnsi="Calibri" w:cs="Arial"/>
          <w:i/>
          <w:sz w:val="20"/>
          <w:szCs w:val="20"/>
        </w:rPr>
        <w:t xml:space="preserve"> également de l’étude du P</w:t>
      </w:r>
      <w:r w:rsidR="00BA6E18" w:rsidRPr="006E1BBF">
        <w:rPr>
          <w:rFonts w:ascii="Calibri" w:eastAsia="Calibri" w:hAnsi="Calibri" w:cs="Arial"/>
          <w:i/>
          <w:sz w:val="20"/>
          <w:szCs w:val="20"/>
        </w:rPr>
        <w:t xml:space="preserve">acte </w:t>
      </w:r>
      <w:r>
        <w:rPr>
          <w:rFonts w:ascii="Calibri" w:eastAsia="Calibri" w:hAnsi="Calibri" w:cs="Arial"/>
          <w:i/>
          <w:sz w:val="20"/>
          <w:szCs w:val="20"/>
        </w:rPr>
        <w:t>M</w:t>
      </w:r>
      <w:r w:rsidR="00BA6E18" w:rsidRPr="006E1BBF">
        <w:rPr>
          <w:rFonts w:ascii="Calibri" w:eastAsia="Calibri" w:hAnsi="Calibri" w:cs="Arial"/>
          <w:i/>
          <w:sz w:val="20"/>
          <w:szCs w:val="20"/>
        </w:rPr>
        <w:t xml:space="preserve">étropolitain mise en place pour </w:t>
      </w:r>
      <w:r>
        <w:rPr>
          <w:rFonts w:ascii="Calibri" w:eastAsia="Calibri" w:hAnsi="Calibri" w:cs="Arial"/>
          <w:i/>
          <w:sz w:val="20"/>
          <w:szCs w:val="20"/>
        </w:rPr>
        <w:t xml:space="preserve">évaluer les déplacements sur le </w:t>
      </w:r>
      <w:r w:rsidRPr="00B02C3B">
        <w:rPr>
          <w:rFonts w:ascii="Calibri" w:eastAsia="Calibri" w:hAnsi="Calibri" w:cs="Arial"/>
          <w:i/>
          <w:sz w:val="20"/>
          <w:szCs w:val="20"/>
        </w:rPr>
        <w:t>D</w:t>
      </w:r>
      <w:r w:rsidR="00BA6E18" w:rsidRPr="00B02C3B">
        <w:rPr>
          <w:rFonts w:ascii="Calibri" w:eastAsia="Calibri" w:hAnsi="Calibri" w:cs="Arial"/>
          <w:i/>
          <w:sz w:val="20"/>
          <w:szCs w:val="20"/>
        </w:rPr>
        <w:t xml:space="preserve">épartement. </w:t>
      </w:r>
      <w:r>
        <w:rPr>
          <w:rFonts w:ascii="Calibri" w:eastAsia="Calibri" w:hAnsi="Calibri" w:cs="Arial"/>
          <w:i/>
          <w:sz w:val="20"/>
        </w:rPr>
        <w:t xml:space="preserve">Rennes Métropole travaille </w:t>
      </w:r>
      <w:r w:rsidR="005841CB">
        <w:rPr>
          <w:rFonts w:ascii="Calibri" w:eastAsia="Calibri" w:hAnsi="Calibri" w:cs="Arial"/>
          <w:i/>
          <w:sz w:val="20"/>
        </w:rPr>
        <w:t xml:space="preserve">également </w:t>
      </w:r>
      <w:r>
        <w:rPr>
          <w:rFonts w:ascii="Calibri" w:eastAsia="Calibri" w:hAnsi="Calibri" w:cs="Arial"/>
          <w:i/>
          <w:sz w:val="20"/>
        </w:rPr>
        <w:t>sur son Plan des Déplacements Urbains</w:t>
      </w:r>
      <w:r w:rsidR="005841CB" w:rsidRPr="005841CB">
        <w:rPr>
          <w:rFonts w:ascii="Calibri" w:eastAsia="Calibri" w:hAnsi="Calibri" w:cs="Arial"/>
          <w:i/>
          <w:sz w:val="20"/>
        </w:rPr>
        <w:t xml:space="preserve"> </w:t>
      </w:r>
      <w:r w:rsidR="005841CB">
        <w:rPr>
          <w:rFonts w:ascii="Calibri" w:eastAsia="Calibri" w:hAnsi="Calibri" w:cs="Arial"/>
          <w:i/>
          <w:sz w:val="20"/>
        </w:rPr>
        <w:t>(PDU</w:t>
      </w:r>
      <w:r>
        <w:rPr>
          <w:rFonts w:ascii="Calibri" w:eastAsia="Calibri" w:hAnsi="Calibri" w:cs="Arial"/>
          <w:i/>
          <w:sz w:val="20"/>
        </w:rPr>
        <w:t xml:space="preserve">) qu’il présente au Pays de Rennes et </w:t>
      </w:r>
      <w:r w:rsidR="005841CB">
        <w:rPr>
          <w:rFonts w:ascii="Calibri" w:eastAsia="Calibri" w:hAnsi="Calibri" w:cs="Arial"/>
          <w:i/>
          <w:sz w:val="20"/>
        </w:rPr>
        <w:t xml:space="preserve">donnant l’occasion d’un </w:t>
      </w:r>
      <w:r>
        <w:rPr>
          <w:rFonts w:ascii="Calibri" w:eastAsia="Calibri" w:hAnsi="Calibri" w:cs="Arial"/>
          <w:i/>
          <w:sz w:val="20"/>
        </w:rPr>
        <w:t>débat avec les Communautés de communes limitrophes.</w:t>
      </w:r>
      <w:r w:rsidR="005841CB">
        <w:rPr>
          <w:rFonts w:ascii="Calibri" w:eastAsia="Calibri" w:hAnsi="Calibri" w:cs="Arial"/>
          <w:i/>
          <w:sz w:val="20"/>
        </w:rPr>
        <w:t xml:space="preserve"> </w:t>
      </w:r>
      <w:r w:rsidRPr="00B02C3B">
        <w:rPr>
          <w:rFonts w:ascii="Calibri" w:eastAsia="Calibri" w:hAnsi="Calibri" w:cs="Arial"/>
          <w:i/>
          <w:sz w:val="20"/>
          <w:szCs w:val="20"/>
        </w:rPr>
        <w:t>Ces éléments sont encourageants</w:t>
      </w:r>
      <w:r w:rsidR="005841CB">
        <w:rPr>
          <w:rFonts w:ascii="Calibri" w:eastAsia="Calibri" w:hAnsi="Calibri" w:cs="Arial"/>
          <w:i/>
          <w:sz w:val="20"/>
          <w:szCs w:val="20"/>
        </w:rPr>
        <w:t>.</w:t>
      </w:r>
      <w:r w:rsidR="00597308" w:rsidRPr="006E1BBF">
        <w:rPr>
          <w:rFonts w:ascii="Calibri" w:eastAsia="Calibri" w:hAnsi="Calibri" w:cs="Arial"/>
          <w:i/>
          <w:sz w:val="20"/>
          <w:szCs w:val="20"/>
        </w:rPr>
        <w:t xml:space="preserve"> </w:t>
      </w:r>
    </w:p>
    <w:p w:rsidR="00BA6E18" w:rsidRPr="00BA6E18" w:rsidRDefault="00BA6E18" w:rsidP="006E1BBF">
      <w:pPr>
        <w:spacing w:after="0" w:line="240" w:lineRule="auto"/>
        <w:ind w:left="1776"/>
        <w:jc w:val="both"/>
        <w:rPr>
          <w:rFonts w:ascii="Calibri" w:eastAsia="Calibri" w:hAnsi="Calibri" w:cs="Arial"/>
          <w:i/>
        </w:rPr>
      </w:pPr>
    </w:p>
    <w:p w:rsidR="00DD049B" w:rsidRDefault="00AF187A" w:rsidP="002C312F">
      <w:pPr>
        <w:pStyle w:val="Paragraphedeliste"/>
        <w:ind w:left="0" w:firstLine="708"/>
        <w:jc w:val="both"/>
        <w:rPr>
          <w:rFonts w:ascii="Calibri" w:eastAsia="Calibri" w:hAnsi="Calibri" w:cs="Arial"/>
          <w:i/>
        </w:rPr>
      </w:pPr>
      <w:r>
        <w:rPr>
          <w:rFonts w:ascii="Calibri" w:eastAsia="Calibri" w:hAnsi="Calibri" w:cs="Arial"/>
          <w:i/>
        </w:rPr>
        <w:t>M. FOUCHER,</w:t>
      </w:r>
      <w:r w:rsidR="002532D6" w:rsidRPr="00BA6E18">
        <w:rPr>
          <w:rFonts w:ascii="Calibri" w:eastAsia="Calibri" w:hAnsi="Calibri" w:cs="Arial"/>
          <w:i/>
        </w:rPr>
        <w:t xml:space="preserve"> sur l’habitat</w:t>
      </w:r>
      <w:r>
        <w:rPr>
          <w:rFonts w:ascii="Calibri" w:eastAsia="Calibri" w:hAnsi="Calibri" w:cs="Arial"/>
          <w:i/>
        </w:rPr>
        <w:t xml:space="preserve"> rappelle les points qu’il avait soulevés lors des débats d’approbation </w:t>
      </w:r>
      <w:r w:rsidR="00161C02">
        <w:rPr>
          <w:rFonts w:ascii="Calibri" w:eastAsia="Calibri" w:hAnsi="Calibri" w:cs="Arial"/>
          <w:i/>
        </w:rPr>
        <w:t>du PLH en</w:t>
      </w:r>
      <w:r>
        <w:rPr>
          <w:rFonts w:ascii="Calibri" w:eastAsia="Calibri" w:hAnsi="Calibri" w:cs="Arial"/>
          <w:i/>
        </w:rPr>
        <w:t xml:space="preserve"> Conseil Municipal : l’</w:t>
      </w:r>
      <w:r w:rsidR="009F1CF2" w:rsidRPr="00BA6E18">
        <w:rPr>
          <w:rFonts w:ascii="Calibri" w:eastAsia="Calibri" w:hAnsi="Calibri" w:cs="Arial"/>
          <w:i/>
        </w:rPr>
        <w:t xml:space="preserve">objectif de construction de 60 % supérieur à celui du SCoT et </w:t>
      </w:r>
      <w:r w:rsidR="00BE2911">
        <w:rPr>
          <w:rFonts w:ascii="Calibri" w:eastAsia="Calibri" w:hAnsi="Calibri" w:cs="Arial"/>
          <w:i/>
        </w:rPr>
        <w:t>le</w:t>
      </w:r>
      <w:r w:rsidR="009F1CF2" w:rsidRPr="00BA6E18">
        <w:rPr>
          <w:rFonts w:ascii="Calibri" w:eastAsia="Calibri" w:hAnsi="Calibri" w:cs="Arial"/>
          <w:i/>
        </w:rPr>
        <w:t xml:space="preserve"> faible objectif de construction de logements sociaux. </w:t>
      </w:r>
      <w:r w:rsidR="00BE2911">
        <w:rPr>
          <w:rFonts w:ascii="Calibri" w:eastAsia="Calibri" w:hAnsi="Calibri" w:cs="Arial"/>
          <w:i/>
        </w:rPr>
        <w:t xml:space="preserve">Il indique que l’avis émis par le Pays de Rennes en Juin 2017 reprend ses observations et interroge également sur la capacité d’accueil et l’impact sur les déplacements. </w:t>
      </w:r>
      <w:r w:rsidR="0096230F" w:rsidRPr="00BA6E18">
        <w:rPr>
          <w:rFonts w:ascii="Calibri" w:eastAsia="Calibri" w:hAnsi="Calibri" w:cs="Arial"/>
          <w:i/>
        </w:rPr>
        <w:t>Sans apporter</w:t>
      </w:r>
      <w:r w:rsidR="00FD2DFB" w:rsidRPr="00BA6E18">
        <w:rPr>
          <w:rFonts w:ascii="Calibri" w:eastAsia="Calibri" w:hAnsi="Calibri" w:cs="Arial"/>
          <w:i/>
        </w:rPr>
        <w:t xml:space="preserve"> de réponses à ces </w:t>
      </w:r>
      <w:r w:rsidR="00BE2911">
        <w:rPr>
          <w:rFonts w:ascii="Calibri" w:eastAsia="Calibri" w:hAnsi="Calibri" w:cs="Arial"/>
          <w:i/>
        </w:rPr>
        <w:t xml:space="preserve">observations, le PLH a été </w:t>
      </w:r>
      <w:r w:rsidR="0096230F" w:rsidRPr="00BA6E18">
        <w:rPr>
          <w:rFonts w:ascii="Calibri" w:eastAsia="Calibri" w:hAnsi="Calibri" w:cs="Arial"/>
          <w:i/>
        </w:rPr>
        <w:t xml:space="preserve">arrêté en </w:t>
      </w:r>
      <w:r w:rsidR="00FD2DFB" w:rsidRPr="00BA6E18">
        <w:rPr>
          <w:rFonts w:ascii="Calibri" w:eastAsia="Calibri" w:hAnsi="Calibri" w:cs="Arial"/>
          <w:i/>
        </w:rPr>
        <w:t xml:space="preserve">Conseil Communautaire </w:t>
      </w:r>
      <w:r w:rsidR="00BE2911">
        <w:rPr>
          <w:rFonts w:ascii="Calibri" w:eastAsia="Calibri" w:hAnsi="Calibri" w:cs="Arial"/>
          <w:i/>
        </w:rPr>
        <w:t>et transmis</w:t>
      </w:r>
      <w:r w:rsidR="00FD2DFB" w:rsidRPr="00BA6E18">
        <w:rPr>
          <w:rFonts w:ascii="Calibri" w:eastAsia="Calibri" w:hAnsi="Calibri" w:cs="Arial"/>
          <w:i/>
        </w:rPr>
        <w:t xml:space="preserve"> à la Chambre Régionale de l’Habitat et de l’Hébergement et à l’Etat. </w:t>
      </w:r>
      <w:r w:rsidR="00BE2911">
        <w:rPr>
          <w:rFonts w:ascii="Calibri" w:eastAsia="Calibri" w:hAnsi="Calibri" w:cs="Arial"/>
          <w:i/>
        </w:rPr>
        <w:t xml:space="preserve">Les mêmes observations sont faites et </w:t>
      </w:r>
      <w:r w:rsidR="00FD2DFB" w:rsidRPr="00BA6E18">
        <w:rPr>
          <w:rFonts w:ascii="Calibri" w:eastAsia="Calibri" w:hAnsi="Calibri" w:cs="Arial"/>
          <w:i/>
        </w:rPr>
        <w:t xml:space="preserve">la CRHH a émis un avis défavorable </w:t>
      </w:r>
      <w:r w:rsidR="00161C02">
        <w:rPr>
          <w:rFonts w:ascii="Calibri" w:eastAsia="Calibri" w:hAnsi="Calibri" w:cs="Arial"/>
          <w:i/>
        </w:rPr>
        <w:t>au</w:t>
      </w:r>
      <w:r w:rsidR="00FD2DFB" w:rsidRPr="00BA6E18">
        <w:rPr>
          <w:rFonts w:ascii="Calibri" w:eastAsia="Calibri" w:hAnsi="Calibri" w:cs="Arial"/>
          <w:i/>
        </w:rPr>
        <w:t xml:space="preserve"> PLH </w:t>
      </w:r>
      <w:r w:rsidR="0096230F" w:rsidRPr="00BA6E18">
        <w:rPr>
          <w:rFonts w:ascii="Calibri" w:eastAsia="Calibri" w:hAnsi="Calibri" w:cs="Arial"/>
          <w:i/>
        </w:rPr>
        <w:t>ce qui imp</w:t>
      </w:r>
      <w:r w:rsidR="00E9193C">
        <w:rPr>
          <w:rFonts w:ascii="Calibri" w:eastAsia="Calibri" w:hAnsi="Calibri" w:cs="Arial"/>
          <w:i/>
        </w:rPr>
        <w:t>osait</w:t>
      </w:r>
      <w:r w:rsidR="00BE2911">
        <w:rPr>
          <w:rFonts w:ascii="Calibri" w:eastAsia="Calibri" w:hAnsi="Calibri" w:cs="Arial"/>
          <w:i/>
        </w:rPr>
        <w:t xml:space="preserve"> de le modifier. M. FOUCHER indique </w:t>
      </w:r>
      <w:r w:rsidR="00E9193C">
        <w:rPr>
          <w:rFonts w:ascii="Calibri" w:eastAsia="Calibri" w:hAnsi="Calibri" w:cs="Arial"/>
          <w:i/>
        </w:rPr>
        <w:t xml:space="preserve">qu’aucune commission « Habitat » n’a été invitée à prendre connaissance de ces avis et souhaite avoir des informations sur les modifications apportées avant de soumettre à nouveau le dossier à la CRHH dont le second avis sera donné le 7 février. Il fait part à nouveau du regret du groupe Vivre Noyal au regard de cet objectif trop important ayant pour conséquence </w:t>
      </w:r>
      <w:r w:rsidR="0096230F" w:rsidRPr="00BA6E18">
        <w:rPr>
          <w:rFonts w:ascii="Calibri" w:eastAsia="Calibri" w:hAnsi="Calibri" w:cs="Arial"/>
          <w:i/>
        </w:rPr>
        <w:t>directe de consommer trop de terre agricole</w:t>
      </w:r>
      <w:r w:rsidR="00E9193C">
        <w:rPr>
          <w:rFonts w:ascii="Calibri" w:eastAsia="Calibri" w:hAnsi="Calibri" w:cs="Arial"/>
          <w:i/>
        </w:rPr>
        <w:t>.</w:t>
      </w:r>
    </w:p>
    <w:p w:rsidR="00F451B5" w:rsidRDefault="00487621" w:rsidP="002C312F">
      <w:pPr>
        <w:spacing w:after="0" w:line="240" w:lineRule="auto"/>
        <w:ind w:firstLine="708"/>
        <w:jc w:val="both"/>
        <w:rPr>
          <w:rFonts w:ascii="Calibri" w:eastAsia="Calibri" w:hAnsi="Calibri" w:cs="Arial"/>
          <w:i/>
          <w:sz w:val="20"/>
        </w:rPr>
      </w:pPr>
      <w:r w:rsidRPr="00E9193C">
        <w:rPr>
          <w:rFonts w:ascii="Calibri" w:eastAsia="Calibri" w:hAnsi="Calibri" w:cs="Arial"/>
          <w:i/>
          <w:sz w:val="20"/>
        </w:rPr>
        <w:t>M. DENIEUL </w:t>
      </w:r>
      <w:r w:rsidR="003264D8">
        <w:rPr>
          <w:rFonts w:ascii="Calibri" w:eastAsia="Calibri" w:hAnsi="Calibri" w:cs="Arial"/>
          <w:i/>
          <w:sz w:val="20"/>
        </w:rPr>
        <w:t>confirme</w:t>
      </w:r>
      <w:r w:rsidR="00E9193C">
        <w:rPr>
          <w:rFonts w:ascii="Calibri" w:eastAsia="Calibri" w:hAnsi="Calibri" w:cs="Arial"/>
          <w:i/>
          <w:sz w:val="20"/>
        </w:rPr>
        <w:t xml:space="preserve"> les</w:t>
      </w:r>
      <w:r>
        <w:rPr>
          <w:rFonts w:ascii="Calibri" w:eastAsia="Calibri" w:hAnsi="Calibri" w:cs="Arial"/>
          <w:i/>
          <w:sz w:val="20"/>
        </w:rPr>
        <w:t xml:space="preserve"> observations</w:t>
      </w:r>
      <w:r w:rsidR="00E9193C">
        <w:rPr>
          <w:rFonts w:ascii="Calibri" w:eastAsia="Calibri" w:hAnsi="Calibri" w:cs="Arial"/>
          <w:i/>
          <w:sz w:val="20"/>
        </w:rPr>
        <w:t xml:space="preserve"> émises sur le PLH, mais précise que l’Etat, s’il a </w:t>
      </w:r>
      <w:r w:rsidR="00F451B5">
        <w:rPr>
          <w:rFonts w:ascii="Calibri" w:eastAsia="Calibri" w:hAnsi="Calibri" w:cs="Arial"/>
          <w:i/>
          <w:sz w:val="20"/>
        </w:rPr>
        <w:t>fait</w:t>
      </w:r>
      <w:r w:rsidR="00E9193C">
        <w:rPr>
          <w:rFonts w:ascii="Calibri" w:eastAsia="Calibri" w:hAnsi="Calibri" w:cs="Arial"/>
          <w:i/>
          <w:sz w:val="20"/>
        </w:rPr>
        <w:t xml:space="preserve"> des réserves </w:t>
      </w:r>
      <w:r w:rsidR="00F451B5">
        <w:rPr>
          <w:rFonts w:ascii="Calibri" w:eastAsia="Calibri" w:hAnsi="Calibri" w:cs="Arial"/>
          <w:i/>
          <w:sz w:val="20"/>
        </w:rPr>
        <w:t>a émis un avis plutôt favorable</w:t>
      </w:r>
      <w:r w:rsidR="005841CB">
        <w:rPr>
          <w:rFonts w:ascii="Calibri" w:eastAsia="Calibri" w:hAnsi="Calibri" w:cs="Arial"/>
          <w:i/>
          <w:sz w:val="20"/>
        </w:rPr>
        <w:t xml:space="preserve"> estimant le projet cohérent</w:t>
      </w:r>
      <w:r w:rsidR="00F451B5">
        <w:rPr>
          <w:rFonts w:ascii="Calibri" w:eastAsia="Calibri" w:hAnsi="Calibri" w:cs="Arial"/>
          <w:i/>
          <w:sz w:val="20"/>
        </w:rPr>
        <w:t xml:space="preserve">. Jacky LECHABLE, </w:t>
      </w:r>
      <w:r w:rsidR="005841CB">
        <w:rPr>
          <w:rFonts w:ascii="Calibri" w:eastAsia="Calibri" w:hAnsi="Calibri" w:cs="Arial"/>
          <w:i/>
          <w:sz w:val="20"/>
        </w:rPr>
        <w:t xml:space="preserve">Vice-Président </w:t>
      </w:r>
      <w:r w:rsidR="00F451B5">
        <w:rPr>
          <w:rFonts w:ascii="Calibri" w:eastAsia="Calibri" w:hAnsi="Calibri" w:cs="Arial"/>
          <w:i/>
          <w:sz w:val="20"/>
        </w:rPr>
        <w:t>en charge de ce dossier, a rencontré</w:t>
      </w:r>
      <w:r>
        <w:rPr>
          <w:rFonts w:ascii="Calibri" w:eastAsia="Calibri" w:hAnsi="Calibri" w:cs="Arial"/>
          <w:i/>
          <w:sz w:val="20"/>
        </w:rPr>
        <w:t xml:space="preserve"> les différentes commissions pour apporter des</w:t>
      </w:r>
      <w:r w:rsidR="00F451B5">
        <w:rPr>
          <w:rFonts w:ascii="Calibri" w:eastAsia="Calibri" w:hAnsi="Calibri" w:cs="Arial"/>
          <w:i/>
          <w:sz w:val="20"/>
        </w:rPr>
        <w:t xml:space="preserve"> précisions sur la construction de ce PLH en fonction des réalités </w:t>
      </w:r>
      <w:r w:rsidR="00161C02">
        <w:rPr>
          <w:rFonts w:ascii="Calibri" w:eastAsia="Calibri" w:hAnsi="Calibri" w:cs="Arial"/>
          <w:i/>
          <w:sz w:val="20"/>
        </w:rPr>
        <w:t>du</w:t>
      </w:r>
      <w:r w:rsidR="00F451B5">
        <w:rPr>
          <w:rFonts w:ascii="Calibri" w:eastAsia="Calibri" w:hAnsi="Calibri" w:cs="Arial"/>
          <w:i/>
          <w:sz w:val="20"/>
        </w:rPr>
        <w:t xml:space="preserve"> territoire.</w:t>
      </w:r>
    </w:p>
    <w:p w:rsidR="00705B93" w:rsidRDefault="003264D8" w:rsidP="00E9193C">
      <w:pPr>
        <w:spacing w:after="0" w:line="240" w:lineRule="auto"/>
        <w:jc w:val="both"/>
        <w:rPr>
          <w:rFonts w:ascii="Calibri" w:eastAsia="Calibri" w:hAnsi="Calibri" w:cs="Arial"/>
          <w:i/>
          <w:sz w:val="20"/>
        </w:rPr>
      </w:pPr>
      <w:r>
        <w:rPr>
          <w:rFonts w:ascii="Calibri" w:eastAsia="Calibri" w:hAnsi="Calibri" w:cs="Arial"/>
          <w:i/>
          <w:sz w:val="20"/>
        </w:rPr>
        <w:t xml:space="preserve">Sur le logement social, M. DENIEUL </w:t>
      </w:r>
      <w:r w:rsidR="005841CB">
        <w:rPr>
          <w:rFonts w:ascii="Calibri" w:eastAsia="Calibri" w:hAnsi="Calibri" w:cs="Arial"/>
          <w:i/>
          <w:sz w:val="20"/>
        </w:rPr>
        <w:t>souligne</w:t>
      </w:r>
      <w:r>
        <w:rPr>
          <w:rFonts w:ascii="Calibri" w:eastAsia="Calibri" w:hAnsi="Calibri" w:cs="Arial"/>
          <w:i/>
          <w:sz w:val="20"/>
        </w:rPr>
        <w:t xml:space="preserve"> les difficultés rencontré</w:t>
      </w:r>
      <w:r w:rsidR="005841CB">
        <w:rPr>
          <w:rFonts w:ascii="Calibri" w:eastAsia="Calibri" w:hAnsi="Calibri" w:cs="Arial"/>
          <w:i/>
          <w:sz w:val="20"/>
        </w:rPr>
        <w:t>e</w:t>
      </w:r>
      <w:r>
        <w:rPr>
          <w:rFonts w:ascii="Calibri" w:eastAsia="Calibri" w:hAnsi="Calibri" w:cs="Arial"/>
          <w:i/>
          <w:sz w:val="20"/>
        </w:rPr>
        <w:t>s</w:t>
      </w:r>
      <w:r w:rsidR="00AC5E62">
        <w:rPr>
          <w:rFonts w:ascii="Calibri" w:eastAsia="Calibri" w:hAnsi="Calibri" w:cs="Arial"/>
          <w:i/>
          <w:sz w:val="20"/>
        </w:rPr>
        <w:t xml:space="preserve"> pour</w:t>
      </w:r>
      <w:r w:rsidR="005841CB">
        <w:rPr>
          <w:rFonts w:ascii="Calibri" w:eastAsia="Calibri" w:hAnsi="Calibri" w:cs="Arial"/>
          <w:i/>
          <w:sz w:val="20"/>
        </w:rPr>
        <w:t xml:space="preserve"> faire intervenir </w:t>
      </w:r>
      <w:r w:rsidR="00AC5E62">
        <w:rPr>
          <w:rFonts w:ascii="Calibri" w:eastAsia="Calibri" w:hAnsi="Calibri" w:cs="Arial"/>
          <w:i/>
          <w:sz w:val="20"/>
        </w:rPr>
        <w:t xml:space="preserve">les promoteurs et bailleurs sociaux </w:t>
      </w:r>
      <w:r w:rsidR="005841CB">
        <w:rPr>
          <w:rFonts w:ascii="Calibri" w:eastAsia="Calibri" w:hAnsi="Calibri" w:cs="Arial"/>
          <w:i/>
          <w:sz w:val="20"/>
        </w:rPr>
        <w:t>par exemple sur une commune comme Piré</w:t>
      </w:r>
      <w:r>
        <w:rPr>
          <w:rFonts w:ascii="Calibri" w:eastAsia="Calibri" w:hAnsi="Calibri" w:cs="Arial"/>
          <w:i/>
          <w:sz w:val="20"/>
        </w:rPr>
        <w:t>, ceux-ci préférant rester sur la Métropole où ils ont plus d’avantages.</w:t>
      </w:r>
      <w:r w:rsidR="002C312F">
        <w:rPr>
          <w:rFonts w:ascii="Calibri" w:eastAsia="Calibri" w:hAnsi="Calibri" w:cs="Arial"/>
          <w:i/>
          <w:sz w:val="20"/>
        </w:rPr>
        <w:t xml:space="preserve"> </w:t>
      </w:r>
      <w:r w:rsidR="00705B93">
        <w:rPr>
          <w:rFonts w:ascii="Calibri" w:eastAsia="Calibri" w:hAnsi="Calibri" w:cs="Arial"/>
          <w:i/>
          <w:sz w:val="20"/>
        </w:rPr>
        <w:t>Le</w:t>
      </w:r>
      <w:r w:rsidR="002C312F">
        <w:rPr>
          <w:rFonts w:ascii="Calibri" w:eastAsia="Calibri" w:hAnsi="Calibri" w:cs="Arial"/>
          <w:i/>
          <w:sz w:val="20"/>
        </w:rPr>
        <w:t xml:space="preserve"> dossier </w:t>
      </w:r>
      <w:r w:rsidR="005841CB">
        <w:rPr>
          <w:rFonts w:ascii="Calibri" w:eastAsia="Calibri" w:hAnsi="Calibri" w:cs="Arial"/>
          <w:i/>
          <w:sz w:val="20"/>
        </w:rPr>
        <w:t xml:space="preserve">de PLH est conforme à ce qui a été défini par les élus de la commission Habitat. Il </w:t>
      </w:r>
      <w:r w:rsidR="002C312F">
        <w:rPr>
          <w:rFonts w:ascii="Calibri" w:eastAsia="Calibri" w:hAnsi="Calibri" w:cs="Arial"/>
          <w:i/>
          <w:sz w:val="20"/>
        </w:rPr>
        <w:t>va être représenté et si effectivement il n’y a pas d’adhésion, le Pays de Châteaugi</w:t>
      </w:r>
      <w:r w:rsidR="005841CB">
        <w:rPr>
          <w:rFonts w:ascii="Calibri" w:eastAsia="Calibri" w:hAnsi="Calibri" w:cs="Arial"/>
          <w:i/>
          <w:sz w:val="20"/>
        </w:rPr>
        <w:t>ron prendra ses responsabilités sans toutefois se laisser imposer des objectifs qui ne sont pas atteignables.</w:t>
      </w:r>
    </w:p>
    <w:p w:rsidR="009D4686" w:rsidRDefault="002C312F" w:rsidP="002C312F">
      <w:pPr>
        <w:spacing w:after="0" w:line="240" w:lineRule="auto"/>
        <w:ind w:firstLine="708"/>
        <w:jc w:val="both"/>
        <w:rPr>
          <w:rFonts w:ascii="Calibri" w:eastAsia="Calibri" w:hAnsi="Calibri" w:cs="Arial"/>
          <w:i/>
          <w:sz w:val="20"/>
        </w:rPr>
      </w:pPr>
      <w:r>
        <w:rPr>
          <w:rFonts w:ascii="Calibri" w:eastAsia="Calibri" w:hAnsi="Calibri" w:cs="Arial"/>
          <w:i/>
          <w:sz w:val="20"/>
        </w:rPr>
        <w:t xml:space="preserve">Sur le PLH, </w:t>
      </w:r>
      <w:r w:rsidR="009D4686" w:rsidRPr="002C312F">
        <w:rPr>
          <w:rFonts w:ascii="Calibri" w:eastAsia="Calibri" w:hAnsi="Calibri" w:cs="Arial"/>
          <w:i/>
          <w:sz w:val="20"/>
        </w:rPr>
        <w:t>Mme LE MAIRE</w:t>
      </w:r>
      <w:r>
        <w:rPr>
          <w:rFonts w:ascii="Calibri" w:eastAsia="Calibri" w:hAnsi="Calibri" w:cs="Arial"/>
          <w:i/>
          <w:sz w:val="20"/>
        </w:rPr>
        <w:t xml:space="preserve"> précise que le Pays de Châteaugiron n’avait aucune obligation à s’interroger sur le </w:t>
      </w:r>
      <w:r w:rsidR="009D4686">
        <w:rPr>
          <w:rFonts w:ascii="Calibri" w:eastAsia="Calibri" w:hAnsi="Calibri" w:cs="Arial"/>
          <w:i/>
          <w:sz w:val="20"/>
        </w:rPr>
        <w:t xml:space="preserve">logement social, </w:t>
      </w:r>
      <w:r>
        <w:rPr>
          <w:rFonts w:ascii="Calibri" w:eastAsia="Calibri" w:hAnsi="Calibri" w:cs="Arial"/>
          <w:i/>
          <w:sz w:val="20"/>
        </w:rPr>
        <w:t>mais a souhaité le faire en raison de son importance sur le territoire.</w:t>
      </w:r>
      <w:r w:rsidR="00306F7F">
        <w:rPr>
          <w:rFonts w:ascii="Calibri" w:eastAsia="Calibri" w:hAnsi="Calibri" w:cs="Arial"/>
          <w:i/>
          <w:sz w:val="20"/>
        </w:rPr>
        <w:t xml:space="preserve"> </w:t>
      </w:r>
      <w:r w:rsidR="009D4686">
        <w:rPr>
          <w:rFonts w:ascii="Calibri" w:eastAsia="Calibri" w:hAnsi="Calibri" w:cs="Arial"/>
          <w:i/>
          <w:sz w:val="20"/>
        </w:rPr>
        <w:t>Nous devon</w:t>
      </w:r>
      <w:r w:rsidR="00F7232A">
        <w:rPr>
          <w:rFonts w:ascii="Calibri" w:eastAsia="Calibri" w:hAnsi="Calibri" w:cs="Arial"/>
          <w:i/>
          <w:sz w:val="20"/>
        </w:rPr>
        <w:t xml:space="preserve">s accueillir des populations, </w:t>
      </w:r>
      <w:r w:rsidR="009D4686">
        <w:rPr>
          <w:rFonts w:ascii="Calibri" w:eastAsia="Calibri" w:hAnsi="Calibri" w:cs="Arial"/>
          <w:i/>
          <w:sz w:val="20"/>
        </w:rPr>
        <w:t xml:space="preserve">des habitants et aider ceux qui sont sur notre territoire et qui ont des revenus plus modestes où le logement social est </w:t>
      </w:r>
      <w:r w:rsidR="00306F7F">
        <w:rPr>
          <w:rFonts w:ascii="Calibri" w:eastAsia="Calibri" w:hAnsi="Calibri" w:cs="Arial"/>
          <w:i/>
          <w:sz w:val="20"/>
        </w:rPr>
        <w:t>parfois</w:t>
      </w:r>
      <w:r w:rsidR="00F7232A">
        <w:rPr>
          <w:rFonts w:ascii="Calibri" w:eastAsia="Calibri" w:hAnsi="Calibri" w:cs="Arial"/>
          <w:i/>
          <w:sz w:val="20"/>
        </w:rPr>
        <w:t xml:space="preserve"> la première étape a</w:t>
      </w:r>
      <w:r w:rsidR="00306F7F">
        <w:rPr>
          <w:rFonts w:ascii="Calibri" w:eastAsia="Calibri" w:hAnsi="Calibri" w:cs="Arial"/>
          <w:i/>
          <w:sz w:val="20"/>
        </w:rPr>
        <w:t>vant l’accession à la propriété.</w:t>
      </w:r>
    </w:p>
    <w:p w:rsidR="00E8568C" w:rsidRDefault="00E8568C" w:rsidP="002C312F">
      <w:pPr>
        <w:spacing w:after="0" w:line="240" w:lineRule="auto"/>
        <w:ind w:firstLine="708"/>
        <w:jc w:val="both"/>
        <w:rPr>
          <w:rFonts w:ascii="Calibri" w:eastAsia="Calibri" w:hAnsi="Calibri" w:cs="Arial"/>
          <w:i/>
          <w:sz w:val="20"/>
        </w:rPr>
      </w:pPr>
    </w:p>
    <w:p w:rsidR="00E8568C" w:rsidRDefault="00E8568C" w:rsidP="002C312F">
      <w:pPr>
        <w:spacing w:after="0" w:line="240" w:lineRule="auto"/>
        <w:ind w:firstLine="708"/>
        <w:jc w:val="both"/>
        <w:rPr>
          <w:rFonts w:ascii="Calibri" w:eastAsia="Calibri" w:hAnsi="Calibri" w:cs="Arial"/>
          <w:i/>
          <w:sz w:val="20"/>
        </w:rPr>
      </w:pPr>
    </w:p>
    <w:p w:rsidR="00306F7F" w:rsidRDefault="00306F7F" w:rsidP="002C312F">
      <w:pPr>
        <w:spacing w:after="0" w:line="240" w:lineRule="auto"/>
        <w:ind w:firstLine="708"/>
        <w:jc w:val="both"/>
        <w:rPr>
          <w:rFonts w:ascii="Calibri" w:eastAsia="Calibri" w:hAnsi="Calibri" w:cs="Arial"/>
          <w:i/>
          <w:sz w:val="20"/>
        </w:rPr>
      </w:pPr>
    </w:p>
    <w:p w:rsidR="00AC5E62" w:rsidRDefault="00AC5E62" w:rsidP="002C312F">
      <w:pPr>
        <w:spacing w:after="0" w:line="240" w:lineRule="auto"/>
        <w:ind w:firstLine="708"/>
        <w:jc w:val="both"/>
        <w:rPr>
          <w:rFonts w:ascii="Calibri" w:eastAsia="Calibri" w:hAnsi="Calibri" w:cs="Arial"/>
          <w:i/>
          <w:sz w:val="20"/>
        </w:rPr>
      </w:pPr>
    </w:p>
    <w:p w:rsidR="00917F5F" w:rsidRDefault="00306F7F" w:rsidP="00306F7F">
      <w:pPr>
        <w:spacing w:after="0" w:line="240" w:lineRule="auto"/>
        <w:ind w:firstLine="708"/>
        <w:jc w:val="both"/>
        <w:rPr>
          <w:rFonts w:ascii="Calibri" w:eastAsia="Calibri" w:hAnsi="Calibri" w:cs="Arial"/>
          <w:i/>
          <w:sz w:val="20"/>
        </w:rPr>
      </w:pPr>
      <w:r>
        <w:rPr>
          <w:rFonts w:ascii="Calibri" w:eastAsia="Calibri" w:hAnsi="Calibri" w:cs="Arial"/>
          <w:i/>
          <w:sz w:val="20"/>
        </w:rPr>
        <w:t>Sur question de M. BELLONCLE sur le numérique et le développement de la fibre optique</w:t>
      </w:r>
      <w:r w:rsidR="004601A3">
        <w:rPr>
          <w:rFonts w:ascii="Calibri" w:eastAsia="Calibri" w:hAnsi="Calibri" w:cs="Arial"/>
          <w:i/>
          <w:sz w:val="20"/>
        </w:rPr>
        <w:t xml:space="preserve"> et de son intérêt au regard du développement de la 5G</w:t>
      </w:r>
      <w:r>
        <w:rPr>
          <w:rFonts w:ascii="Calibri" w:eastAsia="Calibri" w:hAnsi="Calibri" w:cs="Arial"/>
          <w:i/>
          <w:sz w:val="20"/>
        </w:rPr>
        <w:t>, M. DENIEUL indique qu’effectivement le Pays de Châteaugiron participera financièrement à hauteur de</w:t>
      </w:r>
      <w:r w:rsidR="00917F5F">
        <w:rPr>
          <w:rFonts w:ascii="Calibri" w:eastAsia="Calibri" w:hAnsi="Calibri" w:cs="Arial"/>
          <w:i/>
          <w:sz w:val="20"/>
        </w:rPr>
        <w:t xml:space="preserve"> </w:t>
      </w:r>
      <w:r w:rsidR="00917F5F" w:rsidRPr="00161C02">
        <w:rPr>
          <w:rFonts w:ascii="Calibri" w:eastAsia="Calibri" w:hAnsi="Calibri" w:cs="Arial"/>
          <w:i/>
          <w:sz w:val="20"/>
        </w:rPr>
        <w:t xml:space="preserve">400.000 € par an pendant 10 ans. </w:t>
      </w:r>
      <w:r w:rsidRPr="00161C02">
        <w:rPr>
          <w:rFonts w:ascii="Calibri" w:eastAsia="Calibri" w:hAnsi="Calibri" w:cs="Arial"/>
          <w:i/>
          <w:sz w:val="20"/>
        </w:rPr>
        <w:t>Si</w:t>
      </w:r>
      <w:r>
        <w:rPr>
          <w:rFonts w:ascii="Calibri" w:eastAsia="Calibri" w:hAnsi="Calibri" w:cs="Arial"/>
          <w:i/>
          <w:sz w:val="20"/>
        </w:rPr>
        <w:t xml:space="preserve"> l’on peut regretter le délai, M. DENIEUL pense </w:t>
      </w:r>
      <w:r w:rsidR="00917F5F">
        <w:rPr>
          <w:rFonts w:ascii="Calibri" w:eastAsia="Calibri" w:hAnsi="Calibri" w:cs="Arial"/>
          <w:i/>
          <w:sz w:val="20"/>
        </w:rPr>
        <w:t xml:space="preserve">qu’il faut vraiment accompagner ce programme de développement pour </w:t>
      </w:r>
      <w:r>
        <w:rPr>
          <w:rFonts w:ascii="Calibri" w:eastAsia="Calibri" w:hAnsi="Calibri" w:cs="Arial"/>
          <w:i/>
          <w:sz w:val="20"/>
        </w:rPr>
        <w:t>que l’ensemble du territoire bénéficie de la fibre</w:t>
      </w:r>
      <w:r w:rsidR="008B3499">
        <w:rPr>
          <w:rFonts w:ascii="Calibri" w:eastAsia="Calibri" w:hAnsi="Calibri" w:cs="Arial"/>
          <w:i/>
          <w:sz w:val="20"/>
        </w:rPr>
        <w:t xml:space="preserve"> en travaillant avec la Région et les partenaires. Il expose que certaines collectivités ont fait le choix de partir avec d’autres opérateurs et qu’avec un peu de recul on s’aperç</w:t>
      </w:r>
      <w:r w:rsidR="00565089">
        <w:rPr>
          <w:rFonts w:ascii="Calibri" w:eastAsia="Calibri" w:hAnsi="Calibri" w:cs="Arial"/>
          <w:i/>
          <w:sz w:val="20"/>
        </w:rPr>
        <w:t>oit q</w:t>
      </w:r>
      <w:r w:rsidR="008B3499">
        <w:rPr>
          <w:rFonts w:ascii="Calibri" w:eastAsia="Calibri" w:hAnsi="Calibri" w:cs="Arial"/>
          <w:i/>
          <w:sz w:val="20"/>
        </w:rPr>
        <w:t>ue ce n’est pas simple non plus, s’agissant de</w:t>
      </w:r>
      <w:r w:rsidR="00565089">
        <w:rPr>
          <w:rFonts w:ascii="Calibri" w:eastAsia="Calibri" w:hAnsi="Calibri" w:cs="Arial"/>
          <w:i/>
          <w:sz w:val="20"/>
        </w:rPr>
        <w:t xml:space="preserve"> dossiers extrêmement techniques et</w:t>
      </w:r>
      <w:r w:rsidR="004601A3">
        <w:rPr>
          <w:rFonts w:ascii="Calibri" w:eastAsia="Calibri" w:hAnsi="Calibri" w:cs="Arial"/>
          <w:i/>
          <w:sz w:val="20"/>
        </w:rPr>
        <w:t xml:space="preserve"> complexes</w:t>
      </w:r>
      <w:r w:rsidR="00565089">
        <w:rPr>
          <w:rFonts w:ascii="Calibri" w:eastAsia="Calibri" w:hAnsi="Calibri" w:cs="Arial"/>
          <w:i/>
          <w:sz w:val="20"/>
        </w:rPr>
        <w:t xml:space="preserve">. </w:t>
      </w:r>
    </w:p>
    <w:p w:rsidR="008B3499" w:rsidRPr="001F5EB2" w:rsidRDefault="008B3499" w:rsidP="00306F7F">
      <w:pPr>
        <w:spacing w:after="0" w:line="240" w:lineRule="auto"/>
        <w:ind w:firstLine="708"/>
        <w:jc w:val="both"/>
        <w:rPr>
          <w:rFonts w:ascii="Calibri" w:eastAsia="Calibri" w:hAnsi="Calibri" w:cs="Arial"/>
          <w:i/>
        </w:rPr>
      </w:pPr>
    </w:p>
    <w:p w:rsidR="006E2675" w:rsidRDefault="006E2675" w:rsidP="004E4397">
      <w:pPr>
        <w:spacing w:after="0" w:line="240" w:lineRule="auto"/>
        <w:ind w:firstLine="708"/>
        <w:jc w:val="both"/>
        <w:rPr>
          <w:rFonts w:ascii="Calibri" w:eastAsia="Calibri" w:hAnsi="Calibri" w:cs="Arial"/>
          <w:i/>
          <w:sz w:val="20"/>
        </w:rPr>
      </w:pPr>
      <w:r>
        <w:rPr>
          <w:rFonts w:ascii="Calibri" w:eastAsia="Calibri" w:hAnsi="Calibri" w:cs="Arial"/>
          <w:i/>
          <w:sz w:val="20"/>
        </w:rPr>
        <w:t>Pour clore cette présentation,</w:t>
      </w:r>
      <w:r w:rsidR="008B3499">
        <w:rPr>
          <w:rFonts w:ascii="Calibri" w:eastAsia="Calibri" w:hAnsi="Calibri" w:cs="Arial"/>
          <w:i/>
          <w:sz w:val="20"/>
        </w:rPr>
        <w:t xml:space="preserve"> M. DENIEUL, remercie M. LE CALLENNEC</w:t>
      </w:r>
      <w:r>
        <w:rPr>
          <w:rFonts w:ascii="Calibri" w:eastAsia="Calibri" w:hAnsi="Calibri" w:cs="Arial"/>
          <w:i/>
          <w:sz w:val="20"/>
        </w:rPr>
        <w:t>, directeur des services,</w:t>
      </w:r>
      <w:r w:rsidR="008B3499">
        <w:rPr>
          <w:rFonts w:ascii="Calibri" w:eastAsia="Calibri" w:hAnsi="Calibri" w:cs="Arial"/>
          <w:i/>
          <w:sz w:val="20"/>
        </w:rPr>
        <w:t xml:space="preserve"> de sa présence et de son rôle de « chef d’orchestre » de l’équipe intercommunale, </w:t>
      </w:r>
      <w:r>
        <w:rPr>
          <w:rFonts w:ascii="Calibri" w:eastAsia="Calibri" w:hAnsi="Calibri" w:cs="Arial"/>
          <w:i/>
          <w:sz w:val="20"/>
        </w:rPr>
        <w:t xml:space="preserve">jeune, </w:t>
      </w:r>
      <w:r w:rsidR="00565089">
        <w:rPr>
          <w:rFonts w:ascii="Calibri" w:eastAsia="Calibri" w:hAnsi="Calibri" w:cs="Arial"/>
          <w:i/>
          <w:sz w:val="20"/>
        </w:rPr>
        <w:t xml:space="preserve">dynamique, </w:t>
      </w:r>
      <w:r w:rsidR="00161C02">
        <w:rPr>
          <w:rFonts w:ascii="Calibri" w:eastAsia="Calibri" w:hAnsi="Calibri" w:cs="Arial"/>
          <w:i/>
          <w:sz w:val="20"/>
        </w:rPr>
        <w:t xml:space="preserve">compétente, </w:t>
      </w:r>
      <w:r>
        <w:rPr>
          <w:rFonts w:ascii="Calibri" w:eastAsia="Calibri" w:hAnsi="Calibri" w:cs="Arial"/>
          <w:i/>
          <w:sz w:val="20"/>
        </w:rPr>
        <w:t>investie et avec qui les élus on</w:t>
      </w:r>
      <w:r w:rsidR="004601A3">
        <w:rPr>
          <w:rFonts w:ascii="Calibri" w:eastAsia="Calibri" w:hAnsi="Calibri" w:cs="Arial"/>
          <w:i/>
          <w:sz w:val="20"/>
        </w:rPr>
        <w:t>t</w:t>
      </w:r>
      <w:r>
        <w:rPr>
          <w:rFonts w:ascii="Calibri" w:eastAsia="Calibri" w:hAnsi="Calibri" w:cs="Arial"/>
          <w:i/>
          <w:sz w:val="20"/>
        </w:rPr>
        <w:t xml:space="preserve"> plaisir à travailler. </w:t>
      </w:r>
    </w:p>
    <w:p w:rsidR="000C4E4E" w:rsidRPr="00161C02" w:rsidRDefault="000C4E4E" w:rsidP="000C4E4E">
      <w:pPr>
        <w:tabs>
          <w:tab w:val="left" w:pos="709"/>
        </w:tabs>
        <w:spacing w:after="0" w:line="240" w:lineRule="auto"/>
        <w:jc w:val="both"/>
        <w:rPr>
          <w:rFonts w:ascii="Calibri" w:eastAsia="Calibri" w:hAnsi="Calibri" w:cs="Arial"/>
          <w:b/>
          <w:bCs/>
        </w:rPr>
      </w:pPr>
    </w:p>
    <w:p w:rsidR="000C4E4E" w:rsidRDefault="00F77E6C" w:rsidP="000C4E4E">
      <w:pPr>
        <w:tabs>
          <w:tab w:val="left" w:pos="709"/>
        </w:tabs>
        <w:spacing w:after="0" w:line="240" w:lineRule="auto"/>
        <w:jc w:val="both"/>
        <w:rPr>
          <w:rFonts w:ascii="Calibri" w:eastAsia="Calibri" w:hAnsi="Calibri" w:cs="Arial"/>
          <w:b/>
          <w:bCs/>
        </w:rPr>
      </w:pPr>
      <w:r>
        <w:rPr>
          <w:rFonts w:ascii="Calibri" w:eastAsia="Calibri" w:hAnsi="Calibri" w:cs="Arial"/>
          <w:b/>
          <w:bCs/>
        </w:rPr>
        <w:t>Le Conseil Municipal,</w:t>
      </w:r>
      <w:r w:rsidR="004601A3">
        <w:rPr>
          <w:rFonts w:ascii="Calibri" w:eastAsia="Calibri" w:hAnsi="Calibri" w:cs="Arial"/>
          <w:b/>
          <w:bCs/>
        </w:rPr>
        <w:t xml:space="preserve"> </w:t>
      </w:r>
    </w:p>
    <w:p w:rsidR="000C4E4E" w:rsidRDefault="000C4E4E" w:rsidP="000C4E4E">
      <w:pPr>
        <w:spacing w:after="0" w:line="240" w:lineRule="auto"/>
        <w:jc w:val="both"/>
        <w:rPr>
          <w:rFonts w:ascii="Calibri" w:eastAsia="Calibri" w:hAnsi="Calibri" w:cs="Arial"/>
        </w:rPr>
      </w:pPr>
      <w:r w:rsidRPr="00500736">
        <w:rPr>
          <w:rFonts w:ascii="Calibri" w:eastAsia="Calibri" w:hAnsi="Calibri" w:cs="Arial"/>
          <w:bCs/>
        </w:rPr>
        <w:t>-</w:t>
      </w:r>
      <w:r w:rsidR="00131CD3">
        <w:rPr>
          <w:rFonts w:ascii="Calibri" w:eastAsia="Calibri" w:hAnsi="Calibri" w:cs="Arial"/>
          <w:b/>
          <w:bCs/>
        </w:rPr>
        <w:t xml:space="preserve"> PREND ACTE </w:t>
      </w:r>
      <w:r w:rsidR="00131CD3" w:rsidRPr="00131CD3">
        <w:rPr>
          <w:rFonts w:ascii="Calibri" w:eastAsia="Calibri" w:hAnsi="Calibri" w:cs="Arial"/>
          <w:bCs/>
        </w:rPr>
        <w:t>du</w:t>
      </w:r>
      <w:r>
        <w:rPr>
          <w:rFonts w:ascii="Calibri" w:eastAsia="Calibri" w:hAnsi="Calibri" w:cs="Arial"/>
        </w:rPr>
        <w:t xml:space="preserve"> rapport d’activité annuel 2016</w:t>
      </w:r>
      <w:r w:rsidRPr="009E0F8F">
        <w:rPr>
          <w:rFonts w:ascii="Calibri" w:eastAsia="Calibri" w:hAnsi="Calibri" w:cs="Arial"/>
        </w:rPr>
        <w:t xml:space="preserve"> </w:t>
      </w:r>
      <w:r>
        <w:rPr>
          <w:rFonts w:ascii="Calibri" w:eastAsia="Calibri" w:hAnsi="Calibri" w:cs="Arial"/>
        </w:rPr>
        <w:t xml:space="preserve">du Pays de Châteaugiron </w:t>
      </w:r>
      <w:r w:rsidRPr="009E0F8F">
        <w:rPr>
          <w:rFonts w:ascii="Calibri" w:eastAsia="Calibri" w:hAnsi="Calibri" w:cs="Arial"/>
        </w:rPr>
        <w:t>Communauté</w:t>
      </w:r>
      <w:r>
        <w:rPr>
          <w:rFonts w:ascii="Calibri" w:eastAsia="Calibri" w:hAnsi="Calibri" w:cs="Arial"/>
        </w:rPr>
        <w:t>.</w:t>
      </w:r>
    </w:p>
    <w:p w:rsidR="000C4E4E" w:rsidRDefault="000C4E4E" w:rsidP="000C4E4E">
      <w:pPr>
        <w:spacing w:after="0" w:line="240" w:lineRule="auto"/>
        <w:jc w:val="both"/>
        <w:rPr>
          <w:rFonts w:ascii="Calibri" w:eastAsia="Times New Roman" w:hAnsi="Calibri" w:cs="Arial"/>
          <w:lang w:eastAsia="fr-FR"/>
        </w:rPr>
      </w:pPr>
    </w:p>
    <w:p w:rsidR="000C4E4E" w:rsidRPr="000C4E4E" w:rsidRDefault="000C4E4E" w:rsidP="00394F9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szCs w:val="24"/>
          <w:lang w:eastAsia="fr-FR"/>
        </w:rPr>
      </w:pPr>
      <w:r>
        <w:rPr>
          <w:rFonts w:ascii="Calibri" w:eastAsia="Calibri" w:hAnsi="Calibri" w:cs="Arial"/>
          <w:b/>
          <w:color w:val="FFFFFF" w:themeColor="background1"/>
          <w:sz w:val="24"/>
          <w:szCs w:val="24"/>
          <w:lang w:eastAsia="fr-FR"/>
        </w:rPr>
        <w:t>N°</w:t>
      </w:r>
      <w:r w:rsidR="00706B44">
        <w:rPr>
          <w:rFonts w:ascii="Calibri" w:eastAsia="Calibri" w:hAnsi="Calibri" w:cs="Arial"/>
          <w:b/>
          <w:color w:val="FFFFFF" w:themeColor="background1"/>
          <w:sz w:val="24"/>
          <w:szCs w:val="24"/>
          <w:lang w:eastAsia="fr-FR"/>
        </w:rPr>
        <w:t xml:space="preserve"> </w:t>
      </w:r>
      <w:r w:rsidR="00E21290">
        <w:rPr>
          <w:rFonts w:ascii="Calibri" w:eastAsia="Calibri" w:hAnsi="Calibri" w:cs="Arial"/>
          <w:b/>
          <w:color w:val="FFFFFF" w:themeColor="background1"/>
          <w:sz w:val="24"/>
          <w:szCs w:val="24"/>
          <w:lang w:eastAsia="fr-FR"/>
        </w:rPr>
        <w:t>2018</w:t>
      </w:r>
      <w:r>
        <w:rPr>
          <w:rFonts w:ascii="Calibri" w:eastAsia="Calibri" w:hAnsi="Calibri" w:cs="Arial"/>
          <w:b/>
          <w:color w:val="FFFFFF" w:themeColor="background1"/>
          <w:sz w:val="24"/>
          <w:szCs w:val="24"/>
          <w:lang w:eastAsia="fr-FR"/>
        </w:rPr>
        <w:t>.01</w:t>
      </w:r>
      <w:r w:rsidRPr="009749A5">
        <w:rPr>
          <w:rFonts w:ascii="Calibri" w:eastAsia="Calibri" w:hAnsi="Calibri" w:cs="Arial"/>
          <w:b/>
          <w:color w:val="FFFFFF" w:themeColor="background1"/>
          <w:sz w:val="24"/>
          <w:szCs w:val="24"/>
          <w:lang w:eastAsia="fr-FR"/>
        </w:rPr>
        <w:t>.0</w:t>
      </w:r>
      <w:r>
        <w:rPr>
          <w:rFonts w:ascii="Calibri" w:eastAsia="Calibri" w:hAnsi="Calibri" w:cs="Arial"/>
          <w:b/>
          <w:color w:val="FFFFFF" w:themeColor="background1"/>
          <w:sz w:val="24"/>
          <w:szCs w:val="24"/>
          <w:lang w:eastAsia="fr-FR"/>
        </w:rPr>
        <w:t>2</w:t>
      </w:r>
      <w:r w:rsidRPr="009749A5">
        <w:rPr>
          <w:rFonts w:ascii="Calibri" w:eastAsia="Calibri" w:hAnsi="Calibri" w:cs="Arial"/>
          <w:b/>
          <w:color w:val="FFFFFF" w:themeColor="background1"/>
          <w:sz w:val="24"/>
          <w:szCs w:val="24"/>
          <w:lang w:eastAsia="fr-FR"/>
        </w:rPr>
        <w:t xml:space="preserve"> </w:t>
      </w:r>
      <w:r w:rsidRPr="000C4E4E">
        <w:rPr>
          <w:rFonts w:ascii="Calibri" w:eastAsia="Times New Roman" w:hAnsi="Calibri" w:cs="Arial"/>
          <w:b/>
          <w:color w:val="FFFFFF" w:themeColor="background1"/>
          <w:sz w:val="24"/>
          <w:szCs w:val="24"/>
          <w:lang w:eastAsia="fr-FR"/>
        </w:rPr>
        <w:t xml:space="preserve">– </w:t>
      </w:r>
      <w:r w:rsidRPr="000C4E4E">
        <w:rPr>
          <w:rFonts w:ascii="Calibri" w:eastAsia="Times New Roman" w:hAnsi="Calibri" w:cs="Arial"/>
          <w:b/>
          <w:bCs/>
          <w:color w:val="FFFFFF" w:themeColor="background1"/>
          <w:sz w:val="24"/>
          <w:lang w:eastAsia="fr-FR"/>
        </w:rPr>
        <w:t>FINANCES LOCALES </w:t>
      </w:r>
      <w:r w:rsidRPr="000C4E4E">
        <w:rPr>
          <w:rFonts w:ascii="Calibri" w:eastAsia="Times New Roman" w:hAnsi="Calibri" w:cs="Arial"/>
          <w:b/>
          <w:color w:val="FFFFFF" w:themeColor="background1"/>
          <w:sz w:val="24"/>
          <w:szCs w:val="24"/>
          <w:lang w:eastAsia="fr-FR"/>
        </w:rPr>
        <w:t>: DEBAT D’ORIENTATION BUDGETAIRE</w:t>
      </w:r>
    </w:p>
    <w:p w:rsidR="000C4E4E" w:rsidRPr="00280ED7" w:rsidRDefault="004C0D07" w:rsidP="000C4E4E">
      <w:pPr>
        <w:keepNext/>
        <w:autoSpaceDE w:val="0"/>
        <w:autoSpaceDN w:val="0"/>
        <w:spacing w:after="0" w:line="240" w:lineRule="auto"/>
        <w:jc w:val="both"/>
        <w:rPr>
          <w:rFonts w:ascii="Calibri" w:eastAsia="Times New Roman" w:hAnsi="Calibri" w:cs="Arial"/>
          <w:b/>
          <w:u w:val="single"/>
          <w:lang w:eastAsia="fr-FR"/>
        </w:rPr>
      </w:pPr>
      <w:r>
        <w:rPr>
          <w:rFonts w:ascii="Calibri" w:eastAsia="Times New Roman" w:hAnsi="Calibri" w:cs="Arial"/>
          <w:b/>
          <w:u w:val="single"/>
          <w:lang w:eastAsia="fr-FR"/>
        </w:rPr>
        <w:t xml:space="preserve">Annexes </w:t>
      </w:r>
      <w:r w:rsidR="0095345B">
        <w:rPr>
          <w:rFonts w:ascii="Calibri" w:eastAsia="Times New Roman" w:hAnsi="Calibri" w:cs="Arial"/>
          <w:b/>
          <w:u w:val="single"/>
          <w:lang w:eastAsia="fr-FR"/>
        </w:rPr>
        <w:t>1 (1.1 à 1</w:t>
      </w:r>
      <w:r w:rsidR="000C4E4E">
        <w:rPr>
          <w:rFonts w:ascii="Calibri" w:eastAsia="Times New Roman" w:hAnsi="Calibri" w:cs="Arial"/>
          <w:b/>
          <w:u w:val="single"/>
          <w:lang w:eastAsia="fr-FR"/>
        </w:rPr>
        <w:t>.4)</w:t>
      </w:r>
    </w:p>
    <w:p w:rsidR="000C4E4E" w:rsidRPr="00280ED7" w:rsidRDefault="000C4E4E" w:rsidP="000C4E4E">
      <w:pPr>
        <w:keepNext/>
        <w:autoSpaceDE w:val="0"/>
        <w:autoSpaceDN w:val="0"/>
        <w:spacing w:after="0" w:line="240" w:lineRule="auto"/>
        <w:jc w:val="both"/>
        <w:rPr>
          <w:rFonts w:ascii="Calibri" w:eastAsia="Times New Roman" w:hAnsi="Calibri" w:cs="Arial"/>
          <w:b/>
          <w:color w:val="FF0000"/>
          <w:lang w:eastAsia="fr-FR"/>
        </w:rPr>
      </w:pPr>
    </w:p>
    <w:p w:rsidR="00BD5B76" w:rsidRDefault="006E2675" w:rsidP="000C4E4E">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ab/>
      </w:r>
      <w:r w:rsidR="004601A3">
        <w:rPr>
          <w:rFonts w:ascii="Calibri" w:eastAsia="Times New Roman" w:hAnsi="Calibri" w:cs="Arial"/>
          <w:bCs/>
          <w:i/>
          <w:sz w:val="20"/>
        </w:rPr>
        <w:t xml:space="preserve">En introduction </w:t>
      </w:r>
      <w:r>
        <w:rPr>
          <w:rFonts w:ascii="Calibri" w:eastAsia="Times New Roman" w:hAnsi="Calibri" w:cs="Arial"/>
          <w:bCs/>
          <w:i/>
          <w:sz w:val="20"/>
        </w:rPr>
        <w:t>du D</w:t>
      </w:r>
      <w:r w:rsidR="004601A3">
        <w:rPr>
          <w:rFonts w:ascii="Calibri" w:eastAsia="Times New Roman" w:hAnsi="Calibri" w:cs="Arial"/>
          <w:bCs/>
          <w:i/>
          <w:sz w:val="20"/>
        </w:rPr>
        <w:t>ébat d’Orientation Budgétaire (D</w:t>
      </w:r>
      <w:r>
        <w:rPr>
          <w:rFonts w:ascii="Calibri" w:eastAsia="Times New Roman" w:hAnsi="Calibri" w:cs="Arial"/>
          <w:bCs/>
          <w:i/>
          <w:sz w:val="20"/>
        </w:rPr>
        <w:t>OB</w:t>
      </w:r>
      <w:r w:rsidR="004601A3">
        <w:rPr>
          <w:rFonts w:ascii="Calibri" w:eastAsia="Times New Roman" w:hAnsi="Calibri" w:cs="Arial"/>
          <w:bCs/>
          <w:i/>
          <w:sz w:val="20"/>
        </w:rPr>
        <w:t>)</w:t>
      </w:r>
      <w:r>
        <w:rPr>
          <w:rFonts w:ascii="Calibri" w:eastAsia="Times New Roman" w:hAnsi="Calibri" w:cs="Arial"/>
          <w:bCs/>
          <w:i/>
          <w:sz w:val="20"/>
        </w:rPr>
        <w:t xml:space="preserve">, Madame </w:t>
      </w:r>
      <w:r w:rsidR="004601A3">
        <w:rPr>
          <w:rFonts w:ascii="Calibri" w:eastAsia="Times New Roman" w:hAnsi="Calibri" w:cs="Arial"/>
          <w:bCs/>
          <w:i/>
          <w:sz w:val="20"/>
        </w:rPr>
        <w:t xml:space="preserve">LE MAIRE </w:t>
      </w:r>
      <w:r>
        <w:rPr>
          <w:rFonts w:ascii="Calibri" w:eastAsia="Times New Roman" w:hAnsi="Calibri" w:cs="Arial"/>
          <w:bCs/>
          <w:i/>
          <w:sz w:val="20"/>
        </w:rPr>
        <w:t>rappelle que l</w:t>
      </w:r>
      <w:r w:rsidR="006A32E2">
        <w:rPr>
          <w:rFonts w:ascii="Calibri" w:eastAsia="Times New Roman" w:hAnsi="Calibri" w:cs="Arial"/>
          <w:bCs/>
          <w:i/>
          <w:sz w:val="20"/>
        </w:rPr>
        <w:t xml:space="preserve">e mandat précédent </w:t>
      </w:r>
      <w:r>
        <w:rPr>
          <w:rFonts w:ascii="Calibri" w:eastAsia="Times New Roman" w:hAnsi="Calibri" w:cs="Arial"/>
          <w:bCs/>
          <w:i/>
          <w:sz w:val="20"/>
        </w:rPr>
        <w:t xml:space="preserve">a été marqué par </w:t>
      </w:r>
      <w:r w:rsidR="006A32E2">
        <w:rPr>
          <w:rFonts w:ascii="Calibri" w:eastAsia="Times New Roman" w:hAnsi="Calibri" w:cs="Arial"/>
          <w:bCs/>
          <w:i/>
          <w:sz w:val="20"/>
        </w:rPr>
        <w:t>de nombreux investissements structurants</w:t>
      </w:r>
      <w:r w:rsidR="00D04985">
        <w:rPr>
          <w:rFonts w:ascii="Calibri" w:eastAsia="Times New Roman" w:hAnsi="Calibri" w:cs="Arial"/>
          <w:bCs/>
          <w:i/>
          <w:sz w:val="20"/>
        </w:rPr>
        <w:t xml:space="preserve"> </w:t>
      </w:r>
      <w:r w:rsidR="00BD5B76">
        <w:rPr>
          <w:rFonts w:ascii="Calibri" w:eastAsia="Times New Roman" w:hAnsi="Calibri" w:cs="Arial"/>
          <w:bCs/>
          <w:i/>
          <w:sz w:val="20"/>
        </w:rPr>
        <w:t xml:space="preserve">sur la Commune </w:t>
      </w:r>
      <w:r w:rsidR="00D04985">
        <w:rPr>
          <w:rFonts w:ascii="Calibri" w:eastAsia="Times New Roman" w:hAnsi="Calibri" w:cs="Arial"/>
          <w:bCs/>
          <w:i/>
          <w:sz w:val="20"/>
        </w:rPr>
        <w:t xml:space="preserve">et </w:t>
      </w:r>
      <w:r w:rsidR="004601A3">
        <w:rPr>
          <w:rFonts w:ascii="Calibri" w:eastAsia="Times New Roman" w:hAnsi="Calibri" w:cs="Arial"/>
          <w:bCs/>
          <w:i/>
          <w:sz w:val="20"/>
        </w:rPr>
        <w:t>ce début de mandat</w:t>
      </w:r>
      <w:r w:rsidR="00BD5B76">
        <w:rPr>
          <w:rFonts w:ascii="Calibri" w:eastAsia="Times New Roman" w:hAnsi="Calibri" w:cs="Arial"/>
          <w:bCs/>
          <w:i/>
          <w:sz w:val="20"/>
        </w:rPr>
        <w:t xml:space="preserve"> l’a été </w:t>
      </w:r>
      <w:r w:rsidR="004601A3">
        <w:rPr>
          <w:rFonts w:ascii="Calibri" w:eastAsia="Times New Roman" w:hAnsi="Calibri" w:cs="Arial"/>
          <w:bCs/>
          <w:i/>
          <w:sz w:val="20"/>
        </w:rPr>
        <w:t xml:space="preserve">par la forte baisse </w:t>
      </w:r>
      <w:r w:rsidR="00D04985">
        <w:rPr>
          <w:rFonts w:ascii="Calibri" w:eastAsia="Times New Roman" w:hAnsi="Calibri" w:cs="Arial"/>
          <w:bCs/>
          <w:i/>
          <w:sz w:val="20"/>
        </w:rPr>
        <w:t>de</w:t>
      </w:r>
      <w:r w:rsidR="004601A3">
        <w:rPr>
          <w:rFonts w:ascii="Calibri" w:eastAsia="Times New Roman" w:hAnsi="Calibri" w:cs="Arial"/>
          <w:bCs/>
          <w:i/>
          <w:sz w:val="20"/>
        </w:rPr>
        <w:t>s</w:t>
      </w:r>
      <w:r w:rsidR="00D04985">
        <w:rPr>
          <w:rFonts w:ascii="Calibri" w:eastAsia="Times New Roman" w:hAnsi="Calibri" w:cs="Arial"/>
          <w:bCs/>
          <w:i/>
          <w:sz w:val="20"/>
        </w:rPr>
        <w:t xml:space="preserve"> </w:t>
      </w:r>
      <w:r w:rsidR="006A32E2">
        <w:rPr>
          <w:rFonts w:ascii="Calibri" w:eastAsia="Times New Roman" w:hAnsi="Calibri" w:cs="Arial"/>
          <w:bCs/>
          <w:i/>
          <w:sz w:val="20"/>
        </w:rPr>
        <w:t>dotation</w:t>
      </w:r>
      <w:r w:rsidR="004601A3">
        <w:rPr>
          <w:rFonts w:ascii="Calibri" w:eastAsia="Times New Roman" w:hAnsi="Calibri" w:cs="Arial"/>
          <w:bCs/>
          <w:i/>
          <w:sz w:val="20"/>
        </w:rPr>
        <w:t>s</w:t>
      </w:r>
      <w:r w:rsidR="006A32E2">
        <w:rPr>
          <w:rFonts w:ascii="Calibri" w:eastAsia="Times New Roman" w:hAnsi="Calibri" w:cs="Arial"/>
          <w:bCs/>
          <w:i/>
          <w:sz w:val="20"/>
        </w:rPr>
        <w:t xml:space="preserve"> </w:t>
      </w:r>
      <w:r w:rsidR="004601A3">
        <w:rPr>
          <w:rFonts w:ascii="Calibri" w:eastAsia="Times New Roman" w:hAnsi="Calibri" w:cs="Arial"/>
          <w:bCs/>
          <w:i/>
          <w:sz w:val="20"/>
        </w:rPr>
        <w:t xml:space="preserve">de l’Etat </w:t>
      </w:r>
      <w:r w:rsidR="00161C02">
        <w:rPr>
          <w:rFonts w:ascii="Calibri" w:eastAsia="Times New Roman" w:hAnsi="Calibri" w:cs="Arial"/>
          <w:bCs/>
          <w:i/>
          <w:sz w:val="20"/>
        </w:rPr>
        <w:t xml:space="preserve">(DGF). </w:t>
      </w:r>
    </w:p>
    <w:p w:rsidR="004601A3" w:rsidRDefault="00D04985" w:rsidP="000C4E4E">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Ceci</w:t>
      </w:r>
      <w:r w:rsidR="00E8568C">
        <w:rPr>
          <w:rFonts w:ascii="Calibri" w:eastAsia="Times New Roman" w:hAnsi="Calibri" w:cs="Arial"/>
          <w:bCs/>
          <w:i/>
          <w:sz w:val="20"/>
        </w:rPr>
        <w:t xml:space="preserve"> a nécessité</w:t>
      </w:r>
      <w:r w:rsidR="006A32E2">
        <w:rPr>
          <w:rFonts w:ascii="Calibri" w:eastAsia="Times New Roman" w:hAnsi="Calibri" w:cs="Arial"/>
          <w:bCs/>
          <w:i/>
          <w:sz w:val="20"/>
        </w:rPr>
        <w:t xml:space="preserve"> de revoir certaines pratiques</w:t>
      </w:r>
      <w:r>
        <w:rPr>
          <w:rFonts w:ascii="Calibri" w:eastAsia="Times New Roman" w:hAnsi="Calibri" w:cs="Arial"/>
          <w:bCs/>
          <w:i/>
          <w:sz w:val="20"/>
        </w:rPr>
        <w:t xml:space="preserve">, dont des diminutions </w:t>
      </w:r>
      <w:r w:rsidR="00BD5B76">
        <w:rPr>
          <w:rFonts w:ascii="Calibri" w:eastAsia="Times New Roman" w:hAnsi="Calibri" w:cs="Arial"/>
          <w:bCs/>
          <w:i/>
          <w:sz w:val="20"/>
        </w:rPr>
        <w:t xml:space="preserve">de </w:t>
      </w:r>
      <w:r>
        <w:rPr>
          <w:rFonts w:ascii="Calibri" w:eastAsia="Times New Roman" w:hAnsi="Calibri" w:cs="Arial"/>
          <w:bCs/>
          <w:i/>
          <w:sz w:val="20"/>
        </w:rPr>
        <w:t xml:space="preserve">dépenses de fonctionnement. </w:t>
      </w:r>
      <w:r w:rsidR="004601A3">
        <w:rPr>
          <w:rFonts w:ascii="Calibri" w:eastAsia="Times New Roman" w:hAnsi="Calibri" w:cs="Arial"/>
          <w:bCs/>
          <w:i/>
          <w:sz w:val="20"/>
        </w:rPr>
        <w:t>I</w:t>
      </w:r>
      <w:r>
        <w:rPr>
          <w:rFonts w:ascii="Calibri" w:eastAsia="Times New Roman" w:hAnsi="Calibri" w:cs="Arial"/>
          <w:bCs/>
          <w:i/>
          <w:sz w:val="20"/>
        </w:rPr>
        <w:t>l a</w:t>
      </w:r>
      <w:r w:rsidR="004601A3">
        <w:rPr>
          <w:rFonts w:ascii="Calibri" w:eastAsia="Times New Roman" w:hAnsi="Calibri" w:cs="Arial"/>
          <w:bCs/>
          <w:i/>
          <w:sz w:val="20"/>
        </w:rPr>
        <w:t>vait</w:t>
      </w:r>
      <w:r>
        <w:rPr>
          <w:rFonts w:ascii="Calibri" w:eastAsia="Times New Roman" w:hAnsi="Calibri" w:cs="Arial"/>
          <w:bCs/>
          <w:i/>
          <w:sz w:val="20"/>
        </w:rPr>
        <w:t xml:space="preserve"> été décidé </w:t>
      </w:r>
      <w:r w:rsidR="00161C02">
        <w:rPr>
          <w:rFonts w:ascii="Calibri" w:eastAsia="Times New Roman" w:hAnsi="Calibri" w:cs="Arial"/>
          <w:bCs/>
          <w:i/>
          <w:sz w:val="20"/>
        </w:rPr>
        <w:t xml:space="preserve">de ne </w:t>
      </w:r>
      <w:r w:rsidR="006A32E2">
        <w:rPr>
          <w:rFonts w:ascii="Calibri" w:eastAsia="Times New Roman" w:hAnsi="Calibri" w:cs="Arial"/>
          <w:bCs/>
          <w:i/>
          <w:sz w:val="20"/>
        </w:rPr>
        <w:t xml:space="preserve">pas recourir à l’emprunt, </w:t>
      </w:r>
      <w:r>
        <w:rPr>
          <w:rFonts w:ascii="Calibri" w:eastAsia="Times New Roman" w:hAnsi="Calibri" w:cs="Arial"/>
          <w:bCs/>
          <w:i/>
          <w:sz w:val="20"/>
        </w:rPr>
        <w:t xml:space="preserve">ce qui a été </w:t>
      </w:r>
      <w:r w:rsidR="004601A3">
        <w:rPr>
          <w:rFonts w:ascii="Calibri" w:eastAsia="Times New Roman" w:hAnsi="Calibri" w:cs="Arial"/>
          <w:bCs/>
          <w:i/>
          <w:sz w:val="20"/>
        </w:rPr>
        <w:t>mis en pratique ces</w:t>
      </w:r>
      <w:r w:rsidR="006A32E2">
        <w:rPr>
          <w:rFonts w:ascii="Calibri" w:eastAsia="Times New Roman" w:hAnsi="Calibri" w:cs="Arial"/>
          <w:bCs/>
          <w:i/>
          <w:sz w:val="20"/>
        </w:rPr>
        <w:t xml:space="preserve"> trois</w:t>
      </w:r>
      <w:r w:rsidR="004601A3">
        <w:rPr>
          <w:rFonts w:ascii="Calibri" w:eastAsia="Times New Roman" w:hAnsi="Calibri" w:cs="Arial"/>
          <w:bCs/>
          <w:i/>
          <w:sz w:val="20"/>
        </w:rPr>
        <w:t xml:space="preserve"> dernières années</w:t>
      </w:r>
      <w:r w:rsidR="006A32E2">
        <w:rPr>
          <w:rFonts w:ascii="Calibri" w:eastAsia="Times New Roman" w:hAnsi="Calibri" w:cs="Arial"/>
          <w:bCs/>
          <w:i/>
          <w:sz w:val="20"/>
        </w:rPr>
        <w:t xml:space="preserve">, </w:t>
      </w:r>
      <w:r>
        <w:rPr>
          <w:rFonts w:ascii="Calibri" w:eastAsia="Times New Roman" w:hAnsi="Calibri" w:cs="Arial"/>
          <w:bCs/>
          <w:i/>
          <w:sz w:val="20"/>
        </w:rPr>
        <w:t xml:space="preserve">pour se redonner une capacité d’investissement suffisante. La situation budgétaire saine va </w:t>
      </w:r>
      <w:r w:rsidR="006A32E2">
        <w:rPr>
          <w:rFonts w:ascii="Calibri" w:eastAsia="Times New Roman" w:hAnsi="Calibri" w:cs="Arial"/>
          <w:bCs/>
          <w:i/>
          <w:sz w:val="20"/>
        </w:rPr>
        <w:t>permet</w:t>
      </w:r>
      <w:r>
        <w:rPr>
          <w:rFonts w:ascii="Calibri" w:eastAsia="Times New Roman" w:hAnsi="Calibri" w:cs="Arial"/>
          <w:bCs/>
          <w:i/>
          <w:sz w:val="20"/>
        </w:rPr>
        <w:t xml:space="preserve">tre </w:t>
      </w:r>
      <w:r w:rsidR="004601A3">
        <w:rPr>
          <w:rFonts w:ascii="Calibri" w:eastAsia="Times New Roman" w:hAnsi="Calibri" w:cs="Arial"/>
          <w:bCs/>
          <w:i/>
          <w:sz w:val="20"/>
        </w:rPr>
        <w:t xml:space="preserve">dorénavant </w:t>
      </w:r>
      <w:r w:rsidR="006A32E2">
        <w:rPr>
          <w:rFonts w:ascii="Calibri" w:eastAsia="Times New Roman" w:hAnsi="Calibri" w:cs="Arial"/>
          <w:bCs/>
          <w:i/>
          <w:sz w:val="20"/>
        </w:rPr>
        <w:t xml:space="preserve">de reprendre </w:t>
      </w:r>
      <w:r>
        <w:rPr>
          <w:rFonts w:ascii="Calibri" w:eastAsia="Times New Roman" w:hAnsi="Calibri" w:cs="Arial"/>
          <w:bCs/>
          <w:i/>
          <w:sz w:val="20"/>
        </w:rPr>
        <w:t>les investissements prévus.</w:t>
      </w:r>
      <w:r w:rsidR="006A32E2">
        <w:rPr>
          <w:rFonts w:ascii="Calibri" w:eastAsia="Times New Roman" w:hAnsi="Calibri" w:cs="Arial"/>
          <w:bCs/>
          <w:i/>
          <w:sz w:val="20"/>
        </w:rPr>
        <w:t xml:space="preserve"> Pour préparer ces projets, </w:t>
      </w:r>
      <w:r>
        <w:rPr>
          <w:rFonts w:ascii="Calibri" w:eastAsia="Times New Roman" w:hAnsi="Calibri" w:cs="Arial"/>
          <w:bCs/>
          <w:i/>
          <w:sz w:val="20"/>
        </w:rPr>
        <w:t xml:space="preserve">la commune souhaite concerter les habitants et </w:t>
      </w:r>
      <w:r w:rsidR="004601A3">
        <w:rPr>
          <w:rFonts w:ascii="Calibri" w:eastAsia="Times New Roman" w:hAnsi="Calibri" w:cs="Arial"/>
          <w:bCs/>
          <w:i/>
          <w:sz w:val="20"/>
        </w:rPr>
        <w:t>travailler avec les commissions</w:t>
      </w:r>
      <w:r w:rsidR="006A32E2">
        <w:rPr>
          <w:rFonts w:ascii="Calibri" w:eastAsia="Times New Roman" w:hAnsi="Calibri" w:cs="Arial"/>
          <w:bCs/>
          <w:i/>
          <w:sz w:val="20"/>
        </w:rPr>
        <w:t xml:space="preserve"> </w:t>
      </w:r>
      <w:r w:rsidR="00AC5E62">
        <w:rPr>
          <w:rFonts w:ascii="Calibri" w:eastAsia="Times New Roman" w:hAnsi="Calibri" w:cs="Arial"/>
          <w:bCs/>
          <w:i/>
          <w:sz w:val="20"/>
        </w:rPr>
        <w:t>en amont</w:t>
      </w:r>
      <w:r w:rsidR="006A32E2">
        <w:rPr>
          <w:rFonts w:ascii="Calibri" w:eastAsia="Times New Roman" w:hAnsi="Calibri" w:cs="Arial"/>
          <w:bCs/>
          <w:i/>
          <w:sz w:val="20"/>
        </w:rPr>
        <w:t xml:space="preserve">. </w:t>
      </w:r>
    </w:p>
    <w:p w:rsidR="00BD5B76" w:rsidRDefault="00161C02" w:rsidP="000C4E4E">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Elle rappelle le rôle important du </w:t>
      </w:r>
      <w:r w:rsidR="00D04985">
        <w:rPr>
          <w:rFonts w:ascii="Calibri" w:eastAsia="Times New Roman" w:hAnsi="Calibri" w:cs="Arial"/>
          <w:bCs/>
          <w:i/>
          <w:sz w:val="20"/>
        </w:rPr>
        <w:t>Pays de Châteaugiron dans ces projets</w:t>
      </w:r>
      <w:r w:rsidR="006A32E2">
        <w:rPr>
          <w:rFonts w:ascii="Calibri" w:eastAsia="Times New Roman" w:hAnsi="Calibri" w:cs="Arial"/>
          <w:bCs/>
          <w:i/>
          <w:sz w:val="20"/>
        </w:rPr>
        <w:t xml:space="preserve"> </w:t>
      </w:r>
      <w:r w:rsidR="00A95E28">
        <w:rPr>
          <w:rFonts w:ascii="Calibri" w:eastAsia="Times New Roman" w:hAnsi="Calibri" w:cs="Arial"/>
          <w:bCs/>
          <w:i/>
          <w:sz w:val="20"/>
        </w:rPr>
        <w:t>par son accompagnement</w:t>
      </w:r>
      <w:r w:rsidR="004601A3">
        <w:rPr>
          <w:rFonts w:ascii="Calibri" w:eastAsia="Times New Roman" w:hAnsi="Calibri" w:cs="Arial"/>
          <w:bCs/>
          <w:i/>
          <w:sz w:val="20"/>
        </w:rPr>
        <w:t xml:space="preserve"> financier</w:t>
      </w:r>
      <w:r w:rsidR="00A95E28">
        <w:rPr>
          <w:rFonts w:ascii="Calibri" w:eastAsia="Times New Roman" w:hAnsi="Calibri" w:cs="Arial"/>
          <w:bCs/>
          <w:i/>
          <w:sz w:val="20"/>
        </w:rPr>
        <w:t xml:space="preserve">, via </w:t>
      </w:r>
      <w:r w:rsidR="006A32E2">
        <w:rPr>
          <w:rFonts w:ascii="Calibri" w:eastAsia="Times New Roman" w:hAnsi="Calibri" w:cs="Arial"/>
          <w:bCs/>
          <w:i/>
          <w:sz w:val="20"/>
        </w:rPr>
        <w:t>les fonds de concours</w:t>
      </w:r>
      <w:r w:rsidR="00A95E28">
        <w:rPr>
          <w:rFonts w:ascii="Calibri" w:eastAsia="Times New Roman" w:hAnsi="Calibri" w:cs="Arial"/>
          <w:bCs/>
          <w:i/>
          <w:sz w:val="20"/>
        </w:rPr>
        <w:t xml:space="preserve">. L’intercommunalité intervient également dans le cadre de la mutualisation et Mme </w:t>
      </w:r>
      <w:r w:rsidR="004601A3">
        <w:rPr>
          <w:rFonts w:ascii="Calibri" w:eastAsia="Times New Roman" w:hAnsi="Calibri" w:cs="Arial"/>
          <w:bCs/>
          <w:i/>
          <w:sz w:val="20"/>
        </w:rPr>
        <w:t>LE MAIRE c</w:t>
      </w:r>
      <w:r w:rsidR="00A95E28">
        <w:rPr>
          <w:rFonts w:ascii="Calibri" w:eastAsia="Times New Roman" w:hAnsi="Calibri" w:cs="Arial"/>
          <w:bCs/>
          <w:i/>
          <w:sz w:val="20"/>
        </w:rPr>
        <w:t>ite pour exemple l’instruction des permis de construire traitée par deu</w:t>
      </w:r>
      <w:r w:rsidR="004601A3">
        <w:rPr>
          <w:rFonts w:ascii="Calibri" w:eastAsia="Times New Roman" w:hAnsi="Calibri" w:cs="Arial"/>
          <w:bCs/>
          <w:i/>
          <w:sz w:val="20"/>
        </w:rPr>
        <w:t>x agents de l’intercommunalité</w:t>
      </w:r>
      <w:r w:rsidR="00A95E28">
        <w:rPr>
          <w:rFonts w:ascii="Calibri" w:eastAsia="Times New Roman" w:hAnsi="Calibri" w:cs="Arial"/>
          <w:bCs/>
          <w:i/>
          <w:sz w:val="20"/>
        </w:rPr>
        <w:t xml:space="preserve">. </w:t>
      </w:r>
      <w:r w:rsidR="00F81361">
        <w:rPr>
          <w:rFonts w:ascii="Calibri" w:eastAsia="Times New Roman" w:hAnsi="Calibri" w:cs="Arial"/>
          <w:bCs/>
          <w:i/>
          <w:sz w:val="20"/>
        </w:rPr>
        <w:t xml:space="preserve">Elle </w:t>
      </w:r>
      <w:r w:rsidR="00E8568C">
        <w:rPr>
          <w:rFonts w:ascii="Calibri" w:eastAsia="Times New Roman" w:hAnsi="Calibri" w:cs="Arial"/>
          <w:bCs/>
          <w:i/>
          <w:sz w:val="20"/>
        </w:rPr>
        <w:t>cite</w:t>
      </w:r>
      <w:r w:rsidR="00F81361">
        <w:rPr>
          <w:rFonts w:ascii="Calibri" w:eastAsia="Times New Roman" w:hAnsi="Calibri" w:cs="Arial"/>
          <w:bCs/>
          <w:i/>
          <w:sz w:val="20"/>
        </w:rPr>
        <w:t xml:space="preserve"> également</w:t>
      </w:r>
      <w:r w:rsidR="00A95E28">
        <w:rPr>
          <w:rFonts w:ascii="Calibri" w:eastAsia="Times New Roman" w:hAnsi="Calibri" w:cs="Arial"/>
          <w:bCs/>
          <w:i/>
          <w:sz w:val="20"/>
        </w:rPr>
        <w:t xml:space="preserve"> </w:t>
      </w:r>
      <w:r w:rsidR="00BD5B76">
        <w:rPr>
          <w:rFonts w:ascii="Calibri" w:eastAsia="Times New Roman" w:hAnsi="Calibri" w:cs="Arial"/>
          <w:bCs/>
          <w:i/>
          <w:sz w:val="20"/>
        </w:rPr>
        <w:t>la prise en charge du</w:t>
      </w:r>
      <w:r w:rsidR="00A95E28">
        <w:rPr>
          <w:rFonts w:ascii="Calibri" w:eastAsia="Times New Roman" w:hAnsi="Calibri" w:cs="Arial"/>
          <w:bCs/>
          <w:i/>
          <w:sz w:val="20"/>
        </w:rPr>
        <w:t xml:space="preserve"> FPIC</w:t>
      </w:r>
      <w:r w:rsidR="00BD5B76">
        <w:rPr>
          <w:rFonts w:ascii="Calibri" w:eastAsia="Times New Roman" w:hAnsi="Calibri" w:cs="Arial"/>
          <w:bCs/>
          <w:i/>
          <w:sz w:val="20"/>
        </w:rPr>
        <w:t xml:space="preserve"> par l’intercommunalité</w:t>
      </w:r>
      <w:r w:rsidR="00A95E28">
        <w:rPr>
          <w:rFonts w:ascii="Calibri" w:eastAsia="Times New Roman" w:hAnsi="Calibri" w:cs="Arial"/>
          <w:bCs/>
          <w:i/>
          <w:sz w:val="20"/>
        </w:rPr>
        <w:t xml:space="preserve"> représentant </w:t>
      </w:r>
      <w:r w:rsidR="00BD5B76">
        <w:rPr>
          <w:rFonts w:ascii="Calibri" w:eastAsia="Times New Roman" w:hAnsi="Calibri" w:cs="Arial"/>
          <w:bCs/>
          <w:i/>
          <w:sz w:val="20"/>
        </w:rPr>
        <w:t>un allègement d’</w:t>
      </w:r>
      <w:r w:rsidR="00A95E28">
        <w:rPr>
          <w:rFonts w:ascii="Calibri" w:eastAsia="Times New Roman" w:hAnsi="Calibri" w:cs="Arial"/>
          <w:bCs/>
          <w:i/>
          <w:sz w:val="20"/>
        </w:rPr>
        <w:t xml:space="preserve">environ </w:t>
      </w:r>
      <w:r w:rsidR="00240A01">
        <w:rPr>
          <w:rFonts w:ascii="Calibri" w:eastAsia="Times New Roman" w:hAnsi="Calibri" w:cs="Arial"/>
          <w:bCs/>
          <w:i/>
          <w:sz w:val="20"/>
        </w:rPr>
        <w:t>130.000 € pour la commune de Noyal</w:t>
      </w:r>
      <w:r w:rsidR="00A95E28">
        <w:rPr>
          <w:rFonts w:ascii="Calibri" w:eastAsia="Times New Roman" w:hAnsi="Calibri" w:cs="Arial"/>
          <w:bCs/>
          <w:i/>
          <w:sz w:val="20"/>
        </w:rPr>
        <w:t xml:space="preserve">, </w:t>
      </w:r>
      <w:r w:rsidR="00BD5B76">
        <w:rPr>
          <w:rFonts w:ascii="Calibri" w:eastAsia="Times New Roman" w:hAnsi="Calibri" w:cs="Arial"/>
          <w:bCs/>
          <w:i/>
          <w:sz w:val="20"/>
        </w:rPr>
        <w:t>d</w:t>
      </w:r>
      <w:r w:rsidR="00240A01">
        <w:rPr>
          <w:rFonts w:ascii="Calibri" w:eastAsia="Times New Roman" w:hAnsi="Calibri" w:cs="Arial"/>
          <w:bCs/>
          <w:i/>
          <w:sz w:val="20"/>
        </w:rPr>
        <w:t xml:space="preserve">es procédures de marchés </w:t>
      </w:r>
      <w:r w:rsidR="00A95E28">
        <w:rPr>
          <w:rFonts w:ascii="Calibri" w:eastAsia="Times New Roman" w:hAnsi="Calibri" w:cs="Arial"/>
          <w:bCs/>
          <w:i/>
          <w:sz w:val="20"/>
        </w:rPr>
        <w:t>communes</w:t>
      </w:r>
      <w:r w:rsidR="00F81361">
        <w:rPr>
          <w:rFonts w:ascii="Calibri" w:eastAsia="Times New Roman" w:hAnsi="Calibri" w:cs="Arial"/>
          <w:bCs/>
          <w:i/>
          <w:sz w:val="20"/>
        </w:rPr>
        <w:t xml:space="preserve"> (</w:t>
      </w:r>
      <w:r w:rsidR="00823A55">
        <w:rPr>
          <w:rFonts w:ascii="Calibri" w:eastAsia="Times New Roman" w:hAnsi="Calibri" w:cs="Arial"/>
          <w:bCs/>
          <w:i/>
          <w:sz w:val="20"/>
        </w:rPr>
        <w:t>assurances</w:t>
      </w:r>
      <w:r>
        <w:rPr>
          <w:rFonts w:ascii="Calibri" w:eastAsia="Times New Roman" w:hAnsi="Calibri" w:cs="Arial"/>
          <w:bCs/>
          <w:i/>
          <w:sz w:val="20"/>
        </w:rPr>
        <w:t>,</w:t>
      </w:r>
      <w:r w:rsidR="00F81361">
        <w:rPr>
          <w:rFonts w:ascii="Calibri" w:eastAsia="Times New Roman" w:hAnsi="Calibri" w:cs="Arial"/>
          <w:bCs/>
          <w:i/>
          <w:sz w:val="20"/>
        </w:rPr>
        <w:t>…)</w:t>
      </w:r>
      <w:r w:rsidR="00823A55">
        <w:rPr>
          <w:rFonts w:ascii="Calibri" w:eastAsia="Times New Roman" w:hAnsi="Calibri" w:cs="Arial"/>
          <w:bCs/>
          <w:i/>
          <w:sz w:val="20"/>
        </w:rPr>
        <w:t xml:space="preserve"> ou le transfert des zones d’activités. </w:t>
      </w:r>
    </w:p>
    <w:p w:rsidR="00F81361" w:rsidRDefault="00823A55" w:rsidP="000C4E4E">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Sur ce dernier point, si la commune </w:t>
      </w:r>
      <w:r w:rsidR="00BD5B76">
        <w:rPr>
          <w:rFonts w:ascii="Calibri" w:eastAsia="Times New Roman" w:hAnsi="Calibri" w:cs="Arial"/>
          <w:bCs/>
          <w:i/>
          <w:sz w:val="20"/>
        </w:rPr>
        <w:t xml:space="preserve">voit </w:t>
      </w:r>
      <w:r>
        <w:rPr>
          <w:rFonts w:ascii="Calibri" w:eastAsia="Times New Roman" w:hAnsi="Calibri" w:cs="Arial"/>
          <w:bCs/>
          <w:i/>
          <w:sz w:val="20"/>
        </w:rPr>
        <w:t xml:space="preserve">une </w:t>
      </w:r>
      <w:r w:rsidR="00F81361">
        <w:rPr>
          <w:rFonts w:ascii="Calibri" w:eastAsia="Times New Roman" w:hAnsi="Calibri" w:cs="Arial"/>
          <w:bCs/>
          <w:i/>
          <w:sz w:val="20"/>
        </w:rPr>
        <w:t xml:space="preserve">réduction de son attribution </w:t>
      </w:r>
      <w:r>
        <w:rPr>
          <w:rFonts w:ascii="Calibri" w:eastAsia="Times New Roman" w:hAnsi="Calibri" w:cs="Arial"/>
          <w:bCs/>
          <w:i/>
          <w:sz w:val="20"/>
        </w:rPr>
        <w:t>de 140.000 €, Mme le Maire précise que ce montant est réinvesti</w:t>
      </w:r>
      <w:r w:rsidR="00BE3F03">
        <w:rPr>
          <w:rFonts w:ascii="Calibri" w:eastAsia="Times New Roman" w:hAnsi="Calibri" w:cs="Arial"/>
          <w:bCs/>
          <w:i/>
          <w:sz w:val="20"/>
        </w:rPr>
        <w:t xml:space="preserve"> </w:t>
      </w:r>
      <w:r w:rsidR="00BD5B76">
        <w:rPr>
          <w:rFonts w:ascii="Calibri" w:eastAsia="Times New Roman" w:hAnsi="Calibri" w:cs="Arial"/>
          <w:bCs/>
          <w:i/>
          <w:sz w:val="20"/>
        </w:rPr>
        <w:t xml:space="preserve">par le PCC </w:t>
      </w:r>
      <w:r w:rsidR="00BE3F03">
        <w:rPr>
          <w:rFonts w:ascii="Calibri" w:eastAsia="Times New Roman" w:hAnsi="Calibri" w:cs="Arial"/>
          <w:bCs/>
          <w:i/>
          <w:sz w:val="20"/>
        </w:rPr>
        <w:t xml:space="preserve">sur Noyal dans la réhabilitation et l’aménagement de nos zones d’activités. </w:t>
      </w:r>
      <w:r>
        <w:rPr>
          <w:rFonts w:ascii="Calibri" w:eastAsia="Times New Roman" w:hAnsi="Calibri" w:cs="Arial"/>
          <w:bCs/>
          <w:i/>
          <w:sz w:val="20"/>
        </w:rPr>
        <w:t>Ainsi, selon le programme établi</w:t>
      </w:r>
      <w:r w:rsidR="00BD5B76">
        <w:rPr>
          <w:rFonts w:ascii="Calibri" w:eastAsia="Times New Roman" w:hAnsi="Calibri" w:cs="Arial"/>
          <w:bCs/>
          <w:i/>
          <w:sz w:val="20"/>
        </w:rPr>
        <w:t>,</w:t>
      </w:r>
      <w:r w:rsidR="00BE3F03">
        <w:rPr>
          <w:rFonts w:ascii="Calibri" w:eastAsia="Times New Roman" w:hAnsi="Calibri" w:cs="Arial"/>
          <w:bCs/>
          <w:i/>
          <w:sz w:val="20"/>
        </w:rPr>
        <w:t xml:space="preserve"> </w:t>
      </w:r>
      <w:r w:rsidR="00BD5B76">
        <w:rPr>
          <w:rFonts w:ascii="Calibri" w:eastAsia="Times New Roman" w:hAnsi="Calibri" w:cs="Arial"/>
          <w:bCs/>
          <w:i/>
          <w:sz w:val="20"/>
        </w:rPr>
        <w:t>un</w:t>
      </w:r>
      <w:r w:rsidR="00BE3F03">
        <w:rPr>
          <w:rFonts w:ascii="Calibri" w:eastAsia="Times New Roman" w:hAnsi="Calibri" w:cs="Arial"/>
          <w:bCs/>
          <w:i/>
          <w:sz w:val="20"/>
        </w:rPr>
        <w:t xml:space="preserve"> </w:t>
      </w:r>
      <w:r w:rsidR="00BD5B76">
        <w:rPr>
          <w:rFonts w:ascii="Calibri" w:eastAsia="Times New Roman" w:hAnsi="Calibri" w:cs="Arial"/>
          <w:bCs/>
          <w:i/>
          <w:sz w:val="20"/>
        </w:rPr>
        <w:t>entretien</w:t>
      </w:r>
      <w:r w:rsidR="00BE3F03">
        <w:rPr>
          <w:rFonts w:ascii="Calibri" w:eastAsia="Times New Roman" w:hAnsi="Calibri" w:cs="Arial"/>
          <w:bCs/>
          <w:i/>
          <w:sz w:val="20"/>
        </w:rPr>
        <w:t xml:space="preserve"> de tous les bassins tampons</w:t>
      </w:r>
      <w:r>
        <w:rPr>
          <w:rFonts w:ascii="Calibri" w:eastAsia="Times New Roman" w:hAnsi="Calibri" w:cs="Arial"/>
          <w:bCs/>
          <w:i/>
          <w:sz w:val="20"/>
        </w:rPr>
        <w:t xml:space="preserve"> a été réalisé en 2017</w:t>
      </w:r>
      <w:r w:rsidR="00BE3F03">
        <w:rPr>
          <w:rFonts w:ascii="Calibri" w:eastAsia="Times New Roman" w:hAnsi="Calibri" w:cs="Arial"/>
          <w:bCs/>
          <w:i/>
          <w:sz w:val="20"/>
        </w:rPr>
        <w:t xml:space="preserve"> et </w:t>
      </w:r>
      <w:r w:rsidR="00BD5B76">
        <w:rPr>
          <w:rFonts w:ascii="Calibri" w:eastAsia="Times New Roman" w:hAnsi="Calibri" w:cs="Arial"/>
          <w:bCs/>
          <w:i/>
          <w:sz w:val="20"/>
        </w:rPr>
        <w:t xml:space="preserve">en </w:t>
      </w:r>
      <w:r w:rsidR="00BE3F03">
        <w:rPr>
          <w:rFonts w:ascii="Calibri" w:eastAsia="Times New Roman" w:hAnsi="Calibri" w:cs="Arial"/>
          <w:bCs/>
          <w:i/>
          <w:sz w:val="20"/>
        </w:rPr>
        <w:t xml:space="preserve">2018 </w:t>
      </w:r>
      <w:r w:rsidR="00BD5B76">
        <w:rPr>
          <w:rFonts w:ascii="Calibri" w:eastAsia="Times New Roman" w:hAnsi="Calibri" w:cs="Arial"/>
          <w:bCs/>
          <w:i/>
          <w:sz w:val="20"/>
        </w:rPr>
        <w:t>l</w:t>
      </w:r>
      <w:r w:rsidR="00BE3F03">
        <w:rPr>
          <w:rFonts w:ascii="Calibri" w:eastAsia="Times New Roman" w:hAnsi="Calibri" w:cs="Arial"/>
          <w:bCs/>
          <w:i/>
          <w:sz w:val="20"/>
        </w:rPr>
        <w:t xml:space="preserve">a </w:t>
      </w:r>
      <w:r w:rsidR="00BD5B76">
        <w:rPr>
          <w:rFonts w:ascii="Calibri" w:eastAsia="Times New Roman" w:hAnsi="Calibri" w:cs="Arial"/>
          <w:bCs/>
          <w:i/>
          <w:sz w:val="20"/>
        </w:rPr>
        <w:t xml:space="preserve">ZA de la </w:t>
      </w:r>
      <w:r w:rsidR="00BE3F03">
        <w:rPr>
          <w:rFonts w:ascii="Calibri" w:eastAsia="Times New Roman" w:hAnsi="Calibri" w:cs="Arial"/>
          <w:bCs/>
          <w:i/>
          <w:sz w:val="20"/>
        </w:rPr>
        <w:t xml:space="preserve">Giraudière </w:t>
      </w:r>
      <w:r>
        <w:rPr>
          <w:rFonts w:ascii="Calibri" w:eastAsia="Times New Roman" w:hAnsi="Calibri" w:cs="Arial"/>
          <w:bCs/>
          <w:i/>
          <w:sz w:val="20"/>
        </w:rPr>
        <w:t>bénéficiera de</w:t>
      </w:r>
      <w:r w:rsidR="00BE3F03">
        <w:rPr>
          <w:rFonts w:ascii="Calibri" w:eastAsia="Times New Roman" w:hAnsi="Calibri" w:cs="Arial"/>
          <w:bCs/>
          <w:i/>
          <w:sz w:val="20"/>
        </w:rPr>
        <w:t xml:space="preserve"> travaux</w:t>
      </w:r>
      <w:r w:rsidR="00F81361">
        <w:rPr>
          <w:rFonts w:ascii="Calibri" w:eastAsia="Times New Roman" w:hAnsi="Calibri" w:cs="Arial"/>
          <w:bCs/>
          <w:i/>
          <w:sz w:val="20"/>
        </w:rPr>
        <w:t xml:space="preserve"> de voirie et </w:t>
      </w:r>
      <w:r w:rsidR="00BD5B76">
        <w:rPr>
          <w:rFonts w:ascii="Calibri" w:eastAsia="Times New Roman" w:hAnsi="Calibri" w:cs="Arial"/>
          <w:bCs/>
          <w:i/>
          <w:sz w:val="20"/>
        </w:rPr>
        <w:t>d’</w:t>
      </w:r>
      <w:r w:rsidR="00F81361">
        <w:rPr>
          <w:rFonts w:ascii="Calibri" w:eastAsia="Times New Roman" w:hAnsi="Calibri" w:cs="Arial"/>
          <w:bCs/>
          <w:i/>
          <w:sz w:val="20"/>
        </w:rPr>
        <w:t>espaces verts via</w:t>
      </w:r>
      <w:r w:rsidR="00BE3F03">
        <w:rPr>
          <w:rFonts w:ascii="Calibri" w:eastAsia="Times New Roman" w:hAnsi="Calibri" w:cs="Arial"/>
          <w:bCs/>
          <w:i/>
          <w:sz w:val="20"/>
        </w:rPr>
        <w:t xml:space="preserve"> un marché global de performance</w:t>
      </w:r>
      <w:r w:rsidR="00F81361">
        <w:rPr>
          <w:rFonts w:ascii="Calibri" w:eastAsia="Times New Roman" w:hAnsi="Calibri" w:cs="Arial"/>
          <w:bCs/>
          <w:i/>
          <w:sz w:val="20"/>
        </w:rPr>
        <w:t xml:space="preserve"> permettant une prise </w:t>
      </w:r>
      <w:r w:rsidR="00BE3F03">
        <w:rPr>
          <w:rFonts w:ascii="Calibri" w:eastAsia="Times New Roman" w:hAnsi="Calibri" w:cs="Arial"/>
          <w:bCs/>
          <w:i/>
          <w:sz w:val="20"/>
        </w:rPr>
        <w:t xml:space="preserve">en charge plus </w:t>
      </w:r>
      <w:r w:rsidR="00F81361">
        <w:rPr>
          <w:rFonts w:ascii="Calibri" w:eastAsia="Times New Roman" w:hAnsi="Calibri" w:cs="Arial"/>
          <w:bCs/>
          <w:i/>
          <w:sz w:val="20"/>
        </w:rPr>
        <w:t>souple, plus économique et efficace.</w:t>
      </w:r>
    </w:p>
    <w:p w:rsidR="00FA71FC" w:rsidRDefault="00F81361" w:rsidP="000C4E4E">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Enfin, </w:t>
      </w:r>
      <w:r w:rsidR="00BD5B76">
        <w:rPr>
          <w:rFonts w:ascii="Calibri" w:eastAsia="Times New Roman" w:hAnsi="Calibri" w:cs="Arial"/>
          <w:bCs/>
          <w:i/>
          <w:sz w:val="20"/>
        </w:rPr>
        <w:t xml:space="preserve">elle </w:t>
      </w:r>
      <w:r>
        <w:rPr>
          <w:rFonts w:ascii="Calibri" w:eastAsia="Times New Roman" w:hAnsi="Calibri" w:cs="Arial"/>
          <w:bCs/>
          <w:i/>
          <w:sz w:val="20"/>
        </w:rPr>
        <w:t>évoque l’</w:t>
      </w:r>
      <w:r w:rsidR="00BD5B76">
        <w:rPr>
          <w:rFonts w:ascii="Calibri" w:eastAsia="Times New Roman" w:hAnsi="Calibri" w:cs="Arial"/>
          <w:bCs/>
          <w:i/>
          <w:sz w:val="20"/>
        </w:rPr>
        <w:t>enjeu</w:t>
      </w:r>
      <w:r>
        <w:rPr>
          <w:rFonts w:ascii="Calibri" w:eastAsia="Times New Roman" w:hAnsi="Calibri" w:cs="Arial"/>
          <w:bCs/>
          <w:i/>
          <w:sz w:val="20"/>
        </w:rPr>
        <w:t xml:space="preserve"> de recevoir</w:t>
      </w:r>
      <w:r w:rsidR="00BF154B">
        <w:rPr>
          <w:rFonts w:ascii="Calibri" w:eastAsia="Times New Roman" w:hAnsi="Calibri" w:cs="Arial"/>
          <w:bCs/>
          <w:i/>
          <w:sz w:val="20"/>
        </w:rPr>
        <w:t xml:space="preserve"> l’équipement sportif intercommunal pour </w:t>
      </w:r>
      <w:r w:rsidR="00FA71FC">
        <w:rPr>
          <w:rFonts w:ascii="Calibri" w:eastAsia="Times New Roman" w:hAnsi="Calibri" w:cs="Arial"/>
          <w:bCs/>
          <w:i/>
          <w:sz w:val="20"/>
        </w:rPr>
        <w:t xml:space="preserve">les </w:t>
      </w:r>
      <w:r w:rsidR="00BF154B">
        <w:rPr>
          <w:rFonts w:ascii="Calibri" w:eastAsia="Times New Roman" w:hAnsi="Calibri" w:cs="Arial"/>
          <w:bCs/>
          <w:i/>
          <w:sz w:val="20"/>
        </w:rPr>
        <w:t xml:space="preserve">associations </w:t>
      </w:r>
      <w:r w:rsidR="00FA71FC">
        <w:rPr>
          <w:rFonts w:ascii="Calibri" w:eastAsia="Times New Roman" w:hAnsi="Calibri" w:cs="Arial"/>
          <w:bCs/>
          <w:i/>
          <w:sz w:val="20"/>
        </w:rPr>
        <w:t>noyalaises et toutes celles du territoire qui disposeront d’un lieu permettant l’organisation d’évènements sportifs. L’installation d’un mur d’escalade dans cet équipement sera un apport supplémentaire pour les jeunes dans le cadre de leurs loisirs mais aussi sans doute dans le cadre du collège.</w:t>
      </w:r>
    </w:p>
    <w:p w:rsidR="007C2E78" w:rsidRPr="007C2E78" w:rsidRDefault="00C17DA3" w:rsidP="00C17DA3">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Mme LE MAIRE </w:t>
      </w:r>
      <w:r w:rsidR="00BD5B76">
        <w:rPr>
          <w:rFonts w:ascii="Calibri" w:eastAsia="Times New Roman" w:hAnsi="Calibri" w:cs="Arial"/>
          <w:bCs/>
          <w:i/>
          <w:sz w:val="20"/>
        </w:rPr>
        <w:t>souligne</w:t>
      </w:r>
      <w:r>
        <w:rPr>
          <w:rFonts w:ascii="Calibri" w:eastAsia="Times New Roman" w:hAnsi="Calibri" w:cs="Arial"/>
          <w:bCs/>
          <w:i/>
          <w:sz w:val="20"/>
        </w:rPr>
        <w:t xml:space="preserve"> les financ</w:t>
      </w:r>
      <w:r w:rsidR="00BD5B76">
        <w:rPr>
          <w:rFonts w:ascii="Calibri" w:eastAsia="Times New Roman" w:hAnsi="Calibri" w:cs="Arial"/>
          <w:bCs/>
          <w:i/>
          <w:sz w:val="20"/>
        </w:rPr>
        <w:t>es saines de l’intercommunalité</w:t>
      </w:r>
      <w:r>
        <w:rPr>
          <w:rFonts w:ascii="Calibri" w:eastAsia="Times New Roman" w:hAnsi="Calibri" w:cs="Arial"/>
          <w:bCs/>
          <w:i/>
          <w:sz w:val="20"/>
        </w:rPr>
        <w:t xml:space="preserve"> permettant </w:t>
      </w:r>
      <w:r w:rsidR="00161C02">
        <w:rPr>
          <w:rFonts w:ascii="Calibri" w:eastAsia="Times New Roman" w:hAnsi="Calibri" w:cs="Arial"/>
          <w:bCs/>
          <w:i/>
          <w:sz w:val="20"/>
        </w:rPr>
        <w:t xml:space="preserve">de </w:t>
      </w:r>
      <w:r w:rsidR="00BD5B76">
        <w:rPr>
          <w:rFonts w:ascii="Calibri" w:eastAsia="Times New Roman" w:hAnsi="Calibri" w:cs="Arial"/>
          <w:bCs/>
          <w:i/>
          <w:sz w:val="20"/>
        </w:rPr>
        <w:t xml:space="preserve">faire </w:t>
      </w:r>
      <w:r w:rsidR="00161C02">
        <w:rPr>
          <w:rFonts w:ascii="Calibri" w:eastAsia="Times New Roman" w:hAnsi="Calibri" w:cs="Arial"/>
          <w:bCs/>
          <w:i/>
          <w:sz w:val="20"/>
        </w:rPr>
        <w:t xml:space="preserve">bénéficier </w:t>
      </w:r>
      <w:r w:rsidR="00BD5B76">
        <w:rPr>
          <w:rFonts w:ascii="Calibri" w:eastAsia="Times New Roman" w:hAnsi="Calibri" w:cs="Arial"/>
          <w:bCs/>
          <w:i/>
          <w:sz w:val="20"/>
        </w:rPr>
        <w:t>ses communes membres</w:t>
      </w:r>
      <w:r w:rsidR="00BF154B" w:rsidRPr="00C17DA3">
        <w:rPr>
          <w:rFonts w:ascii="Calibri" w:eastAsia="Times New Roman" w:hAnsi="Calibri" w:cs="Arial"/>
          <w:bCs/>
          <w:i/>
          <w:sz w:val="20"/>
        </w:rPr>
        <w:t xml:space="preserve"> d’un ac</w:t>
      </w:r>
      <w:r w:rsidR="00BD5B76">
        <w:rPr>
          <w:rFonts w:ascii="Calibri" w:eastAsia="Times New Roman" w:hAnsi="Calibri" w:cs="Arial"/>
          <w:bCs/>
          <w:i/>
          <w:sz w:val="20"/>
        </w:rPr>
        <w:t xml:space="preserve">compagnement technique et financier </w:t>
      </w:r>
      <w:r>
        <w:rPr>
          <w:rFonts w:ascii="Calibri" w:eastAsia="Times New Roman" w:hAnsi="Calibri" w:cs="Arial"/>
          <w:bCs/>
          <w:i/>
          <w:sz w:val="20"/>
        </w:rPr>
        <w:t>dans l</w:t>
      </w:r>
      <w:r w:rsidR="00BD5B76">
        <w:rPr>
          <w:rFonts w:ascii="Calibri" w:eastAsia="Times New Roman" w:hAnsi="Calibri" w:cs="Arial"/>
          <w:bCs/>
          <w:i/>
          <w:sz w:val="20"/>
        </w:rPr>
        <w:t>eurs</w:t>
      </w:r>
      <w:r>
        <w:rPr>
          <w:rFonts w:ascii="Calibri" w:eastAsia="Times New Roman" w:hAnsi="Calibri" w:cs="Arial"/>
          <w:bCs/>
          <w:i/>
          <w:sz w:val="20"/>
        </w:rPr>
        <w:t xml:space="preserve"> projets. L</w:t>
      </w:r>
      <w:r w:rsidR="00BF154B" w:rsidRPr="00C17DA3">
        <w:rPr>
          <w:rFonts w:ascii="Calibri" w:eastAsia="Times New Roman" w:hAnsi="Calibri" w:cs="Arial"/>
          <w:bCs/>
          <w:i/>
          <w:sz w:val="20"/>
        </w:rPr>
        <w:t xml:space="preserve">e réseau des médiathèques, le logement d’urgence, les clubs sportifs intercommunaux, le développement du tourisme sont </w:t>
      </w:r>
      <w:r w:rsidR="00161C02">
        <w:rPr>
          <w:rFonts w:ascii="Calibri" w:eastAsia="Times New Roman" w:hAnsi="Calibri" w:cs="Arial"/>
          <w:bCs/>
          <w:i/>
          <w:sz w:val="20"/>
        </w:rPr>
        <w:t xml:space="preserve">aussi </w:t>
      </w:r>
      <w:r w:rsidR="00BF154B" w:rsidRPr="00C17DA3">
        <w:rPr>
          <w:rFonts w:ascii="Calibri" w:eastAsia="Times New Roman" w:hAnsi="Calibri" w:cs="Arial"/>
          <w:bCs/>
          <w:i/>
          <w:sz w:val="20"/>
        </w:rPr>
        <w:t xml:space="preserve">des éléments importants pour valoriser </w:t>
      </w:r>
      <w:r w:rsidR="00BD5B76">
        <w:rPr>
          <w:rFonts w:ascii="Calibri" w:eastAsia="Times New Roman" w:hAnsi="Calibri" w:cs="Arial"/>
          <w:bCs/>
          <w:i/>
          <w:sz w:val="20"/>
        </w:rPr>
        <w:t>le</w:t>
      </w:r>
      <w:r w:rsidR="00BF154B" w:rsidRPr="00C17DA3">
        <w:rPr>
          <w:rFonts w:ascii="Calibri" w:eastAsia="Times New Roman" w:hAnsi="Calibri" w:cs="Arial"/>
          <w:bCs/>
          <w:i/>
          <w:sz w:val="20"/>
        </w:rPr>
        <w:t xml:space="preserve"> territoire et </w:t>
      </w:r>
      <w:r>
        <w:rPr>
          <w:rFonts w:ascii="Calibri" w:eastAsia="Times New Roman" w:hAnsi="Calibri" w:cs="Arial"/>
          <w:bCs/>
          <w:i/>
          <w:sz w:val="20"/>
        </w:rPr>
        <w:t>la commune.</w:t>
      </w:r>
    </w:p>
    <w:p w:rsidR="007C2E78" w:rsidRDefault="007C2E78" w:rsidP="000C4E4E">
      <w:pPr>
        <w:tabs>
          <w:tab w:val="left" w:pos="709"/>
        </w:tabs>
        <w:spacing w:after="0" w:line="240" w:lineRule="auto"/>
        <w:jc w:val="both"/>
        <w:rPr>
          <w:rFonts w:ascii="Calibri" w:eastAsia="Times New Roman" w:hAnsi="Calibri" w:cs="Arial"/>
          <w:bCs/>
        </w:rPr>
      </w:pPr>
    </w:p>
    <w:p w:rsidR="00435150" w:rsidRDefault="00435150" w:rsidP="000C4E4E">
      <w:pPr>
        <w:tabs>
          <w:tab w:val="left" w:pos="709"/>
        </w:tabs>
        <w:spacing w:after="0" w:line="240" w:lineRule="auto"/>
        <w:jc w:val="both"/>
        <w:rPr>
          <w:rFonts w:ascii="Calibri" w:eastAsia="Times New Roman" w:hAnsi="Calibri" w:cs="Arial"/>
          <w:bCs/>
        </w:rPr>
      </w:pPr>
      <w:r>
        <w:rPr>
          <w:rFonts w:ascii="Calibri" w:eastAsia="Times New Roman" w:hAnsi="Calibri" w:cs="Arial"/>
          <w:bCs/>
        </w:rPr>
        <w:t>Présentation : Louis HUBERT</w:t>
      </w:r>
    </w:p>
    <w:p w:rsidR="000C4E4E" w:rsidRPr="00280ED7" w:rsidRDefault="000C4E4E" w:rsidP="000C4E4E">
      <w:pPr>
        <w:tabs>
          <w:tab w:val="left" w:pos="709"/>
        </w:tabs>
        <w:spacing w:after="0" w:line="240" w:lineRule="auto"/>
        <w:jc w:val="both"/>
        <w:rPr>
          <w:rFonts w:ascii="Calibri" w:eastAsia="Times New Roman" w:hAnsi="Calibri" w:cs="Arial"/>
          <w:bCs/>
        </w:rPr>
      </w:pPr>
      <w:r w:rsidRPr="00280ED7">
        <w:rPr>
          <w:rFonts w:ascii="Calibri" w:eastAsia="Times New Roman" w:hAnsi="Calibri" w:cs="Arial"/>
          <w:bCs/>
        </w:rPr>
        <w:t>L’article L2312.1 du Code Général des Collectivités Territoriales prévoit pour les communes de plus de 3.500 habitants, l’organisation d’un débat sur les orientations générales du budget dans les deux mois précédant l’examen du budget primitif, et dans les conditions fixées par le règlement intérieur prévu à l’article L2121.8.</w:t>
      </w:r>
    </w:p>
    <w:p w:rsidR="000C4E4E" w:rsidRDefault="000C4E4E" w:rsidP="000C4E4E">
      <w:pPr>
        <w:tabs>
          <w:tab w:val="left" w:pos="709"/>
        </w:tabs>
        <w:spacing w:after="0" w:line="240" w:lineRule="auto"/>
        <w:jc w:val="both"/>
        <w:rPr>
          <w:rFonts w:ascii="Calibri" w:eastAsia="Times New Roman" w:hAnsi="Calibri" w:cs="Arial"/>
          <w:bCs/>
        </w:rPr>
      </w:pPr>
    </w:p>
    <w:p w:rsidR="00E8568C" w:rsidRDefault="00E8568C" w:rsidP="000C4E4E">
      <w:pPr>
        <w:tabs>
          <w:tab w:val="left" w:pos="709"/>
        </w:tabs>
        <w:spacing w:after="0" w:line="240" w:lineRule="auto"/>
        <w:jc w:val="both"/>
        <w:rPr>
          <w:rFonts w:ascii="Calibri" w:eastAsia="Times New Roman" w:hAnsi="Calibri" w:cs="Arial"/>
          <w:bCs/>
        </w:rPr>
      </w:pPr>
    </w:p>
    <w:p w:rsidR="00E8568C" w:rsidRDefault="00E8568C" w:rsidP="000C4E4E">
      <w:pPr>
        <w:tabs>
          <w:tab w:val="left" w:pos="709"/>
        </w:tabs>
        <w:spacing w:after="0" w:line="240" w:lineRule="auto"/>
        <w:jc w:val="both"/>
        <w:rPr>
          <w:rFonts w:ascii="Calibri" w:eastAsia="Times New Roman" w:hAnsi="Calibri" w:cs="Arial"/>
          <w:bCs/>
        </w:rPr>
      </w:pPr>
    </w:p>
    <w:p w:rsidR="00E8568C" w:rsidRPr="00280ED7" w:rsidRDefault="00E8568C" w:rsidP="000C4E4E">
      <w:pPr>
        <w:tabs>
          <w:tab w:val="left" w:pos="709"/>
        </w:tabs>
        <w:spacing w:after="0" w:line="240" w:lineRule="auto"/>
        <w:jc w:val="both"/>
        <w:rPr>
          <w:rFonts w:ascii="Calibri" w:eastAsia="Times New Roman" w:hAnsi="Calibri" w:cs="Arial"/>
          <w:bCs/>
        </w:rPr>
      </w:pPr>
    </w:p>
    <w:p w:rsidR="000C4E4E" w:rsidRPr="00280ED7" w:rsidRDefault="000C4E4E" w:rsidP="000C4E4E">
      <w:pPr>
        <w:tabs>
          <w:tab w:val="left" w:pos="709"/>
        </w:tabs>
        <w:spacing w:after="0" w:line="240" w:lineRule="auto"/>
        <w:jc w:val="both"/>
        <w:rPr>
          <w:rFonts w:ascii="Calibri" w:eastAsia="Times New Roman" w:hAnsi="Calibri" w:cs="Arial"/>
          <w:bCs/>
        </w:rPr>
      </w:pPr>
      <w:r w:rsidRPr="00280ED7">
        <w:rPr>
          <w:rFonts w:ascii="Calibri" w:eastAsia="Times New Roman" w:hAnsi="Calibri" w:cs="Arial"/>
          <w:bCs/>
        </w:rPr>
        <w:lastRenderedPageBreak/>
        <w:sym w:font="Wingdings" w:char="00E8"/>
      </w:r>
      <w:r w:rsidRPr="00280ED7">
        <w:rPr>
          <w:rFonts w:ascii="Calibri" w:eastAsia="Times New Roman" w:hAnsi="Calibri" w:cs="Arial"/>
          <w:bCs/>
        </w:rPr>
        <w:t xml:space="preserve"> En introduction au débat, nous vous adressons les éléments financiers suivants :</w:t>
      </w:r>
    </w:p>
    <w:p w:rsidR="000C4E4E" w:rsidRPr="00280ED7" w:rsidRDefault="000C4E4E" w:rsidP="000C4E4E">
      <w:pPr>
        <w:tabs>
          <w:tab w:val="left" w:pos="709"/>
        </w:tabs>
        <w:spacing w:after="0" w:line="240" w:lineRule="auto"/>
        <w:jc w:val="both"/>
        <w:rPr>
          <w:rFonts w:ascii="Calibri" w:eastAsia="Times New Roman" w:hAnsi="Calibri" w:cs="Arial"/>
          <w:bCs/>
          <w:sz w:val="8"/>
          <w:szCs w:val="8"/>
        </w:rPr>
      </w:pPr>
    </w:p>
    <w:p w:rsidR="000C4E4E" w:rsidRPr="00280ED7" w:rsidRDefault="000C4E4E" w:rsidP="000C4E4E">
      <w:pPr>
        <w:numPr>
          <w:ilvl w:val="0"/>
          <w:numId w:val="14"/>
        </w:numPr>
        <w:tabs>
          <w:tab w:val="left" w:pos="709"/>
        </w:tabs>
        <w:spacing w:after="0" w:line="240" w:lineRule="auto"/>
        <w:jc w:val="both"/>
        <w:rPr>
          <w:rFonts w:ascii="Calibri" w:eastAsia="Times New Roman" w:hAnsi="Calibri" w:cs="Arial"/>
          <w:bCs/>
        </w:rPr>
      </w:pPr>
      <w:r w:rsidRPr="00280ED7">
        <w:rPr>
          <w:rFonts w:ascii="Calibri" w:eastAsia="Times New Roman" w:hAnsi="Calibri" w:cs="Arial"/>
          <w:bCs/>
          <w:u w:val="single"/>
        </w:rPr>
        <w:t>Fonctionnement</w:t>
      </w:r>
      <w:r w:rsidRPr="00280ED7">
        <w:rPr>
          <w:rFonts w:ascii="Calibri" w:eastAsia="Times New Roman" w:hAnsi="Calibri" w:cs="Arial"/>
          <w:bCs/>
        </w:rPr>
        <w:t> :</w:t>
      </w:r>
    </w:p>
    <w:p w:rsidR="000C4E4E" w:rsidRPr="00280ED7" w:rsidRDefault="000C4E4E" w:rsidP="000C4E4E">
      <w:pPr>
        <w:numPr>
          <w:ilvl w:val="1"/>
          <w:numId w:val="14"/>
        </w:numPr>
        <w:tabs>
          <w:tab w:val="left" w:pos="709"/>
        </w:tabs>
        <w:spacing w:after="0" w:line="240" w:lineRule="auto"/>
        <w:ind w:hanging="654"/>
        <w:jc w:val="both"/>
        <w:rPr>
          <w:rFonts w:ascii="Calibri" w:eastAsia="Times New Roman" w:hAnsi="Calibri" w:cs="Arial"/>
          <w:bCs/>
        </w:rPr>
      </w:pPr>
      <w:r w:rsidRPr="00280ED7">
        <w:rPr>
          <w:rFonts w:ascii="Calibri" w:eastAsia="Times New Roman" w:hAnsi="Calibri" w:cs="Arial"/>
          <w:bCs/>
        </w:rPr>
        <w:t>Estimation des résultats de fonctionnement 201</w:t>
      </w:r>
      <w:r>
        <w:rPr>
          <w:rFonts w:ascii="Calibri" w:eastAsia="Times New Roman" w:hAnsi="Calibri" w:cs="Arial"/>
          <w:bCs/>
        </w:rPr>
        <w:t>7</w:t>
      </w:r>
      <w:r w:rsidRPr="00280ED7">
        <w:rPr>
          <w:rFonts w:ascii="Calibri" w:eastAsia="Times New Roman" w:hAnsi="Calibri" w:cs="Arial"/>
          <w:bCs/>
        </w:rPr>
        <w:t xml:space="preserve"> (dépenses et recettes) - </w:t>
      </w:r>
      <w:r w:rsidRPr="00280ED7">
        <w:rPr>
          <w:rFonts w:ascii="Calibri" w:eastAsia="Times New Roman" w:hAnsi="Calibri" w:cs="Arial"/>
          <w:bCs/>
          <w:u w:val="single"/>
        </w:rPr>
        <w:t>annexe 1.1.</w:t>
      </w:r>
    </w:p>
    <w:p w:rsidR="000C4E4E" w:rsidRPr="00280ED7" w:rsidRDefault="000C4E4E" w:rsidP="000C4E4E">
      <w:pPr>
        <w:tabs>
          <w:tab w:val="left" w:pos="709"/>
        </w:tabs>
        <w:spacing w:after="0" w:line="240" w:lineRule="auto"/>
        <w:jc w:val="both"/>
        <w:rPr>
          <w:rFonts w:ascii="Calibri" w:eastAsia="Times New Roman" w:hAnsi="Calibri" w:cs="Arial"/>
          <w:bCs/>
          <w:sz w:val="8"/>
          <w:szCs w:val="8"/>
        </w:rPr>
      </w:pPr>
    </w:p>
    <w:p w:rsidR="000C4E4E" w:rsidRPr="00280ED7" w:rsidRDefault="000C4E4E" w:rsidP="000C4E4E">
      <w:pPr>
        <w:numPr>
          <w:ilvl w:val="0"/>
          <w:numId w:val="14"/>
        </w:numPr>
        <w:tabs>
          <w:tab w:val="left" w:pos="709"/>
        </w:tabs>
        <w:spacing w:after="0" w:line="240" w:lineRule="auto"/>
        <w:jc w:val="both"/>
        <w:rPr>
          <w:rFonts w:ascii="Calibri" w:eastAsia="Times New Roman" w:hAnsi="Calibri" w:cs="Arial"/>
          <w:bCs/>
        </w:rPr>
      </w:pPr>
      <w:r w:rsidRPr="00280ED7">
        <w:rPr>
          <w:rFonts w:ascii="Calibri" w:eastAsia="Times New Roman" w:hAnsi="Calibri" w:cs="Arial"/>
          <w:bCs/>
          <w:u w:val="single"/>
        </w:rPr>
        <w:t>Investissement</w:t>
      </w:r>
      <w:r w:rsidRPr="00280ED7">
        <w:rPr>
          <w:rFonts w:ascii="Calibri" w:eastAsia="Times New Roman" w:hAnsi="Calibri" w:cs="Arial"/>
          <w:bCs/>
        </w:rPr>
        <w:t> :</w:t>
      </w:r>
    </w:p>
    <w:p w:rsidR="000C4E4E" w:rsidRPr="00280ED7" w:rsidRDefault="000C4E4E" w:rsidP="000C4E4E">
      <w:pPr>
        <w:numPr>
          <w:ilvl w:val="4"/>
          <w:numId w:val="14"/>
        </w:numPr>
        <w:tabs>
          <w:tab w:val="left" w:pos="709"/>
        </w:tabs>
        <w:spacing w:after="0" w:line="240" w:lineRule="auto"/>
        <w:ind w:left="720"/>
        <w:jc w:val="both"/>
        <w:rPr>
          <w:rFonts w:ascii="Calibri" w:eastAsia="Times New Roman" w:hAnsi="Calibri" w:cs="Arial"/>
          <w:bCs/>
        </w:rPr>
      </w:pPr>
      <w:r w:rsidRPr="00280ED7">
        <w:rPr>
          <w:rFonts w:ascii="Calibri" w:eastAsia="Times New Roman" w:hAnsi="Calibri" w:cs="Arial"/>
          <w:bCs/>
        </w:rPr>
        <w:t>Estimation des résultats d’investissement 201</w:t>
      </w:r>
      <w:r>
        <w:rPr>
          <w:rFonts w:ascii="Calibri" w:eastAsia="Times New Roman" w:hAnsi="Calibri" w:cs="Arial"/>
          <w:bCs/>
        </w:rPr>
        <w:t>7</w:t>
      </w:r>
      <w:r w:rsidRPr="00280ED7">
        <w:rPr>
          <w:rFonts w:ascii="Calibri" w:eastAsia="Times New Roman" w:hAnsi="Calibri" w:cs="Arial"/>
          <w:bCs/>
        </w:rPr>
        <w:t xml:space="preserve"> (dépenses et recettes) et restes à réaliser 201</w:t>
      </w:r>
      <w:r>
        <w:rPr>
          <w:rFonts w:ascii="Calibri" w:eastAsia="Times New Roman" w:hAnsi="Calibri" w:cs="Arial"/>
          <w:bCs/>
        </w:rPr>
        <w:t>7</w:t>
      </w:r>
      <w:r w:rsidRPr="00280ED7">
        <w:rPr>
          <w:rFonts w:ascii="Calibri" w:eastAsia="Times New Roman" w:hAnsi="Calibri" w:cs="Arial"/>
          <w:bCs/>
        </w:rPr>
        <w:t xml:space="preserve"> – </w:t>
      </w:r>
      <w:r w:rsidRPr="00280ED7">
        <w:rPr>
          <w:rFonts w:ascii="Calibri" w:eastAsia="Times New Roman" w:hAnsi="Calibri" w:cs="Arial"/>
          <w:bCs/>
          <w:u w:val="single"/>
        </w:rPr>
        <w:t>annexe 1.2</w:t>
      </w:r>
    </w:p>
    <w:p w:rsidR="000C4E4E" w:rsidRPr="00280ED7" w:rsidRDefault="000C4E4E" w:rsidP="000C4E4E">
      <w:pPr>
        <w:numPr>
          <w:ilvl w:val="4"/>
          <w:numId w:val="14"/>
        </w:numPr>
        <w:spacing w:after="0" w:line="240" w:lineRule="auto"/>
        <w:ind w:left="720"/>
        <w:jc w:val="both"/>
        <w:rPr>
          <w:rFonts w:ascii="Calibri" w:eastAsia="Times New Roman" w:hAnsi="Calibri" w:cs="Arial"/>
          <w:bCs/>
        </w:rPr>
      </w:pPr>
      <w:r w:rsidRPr="00280ED7">
        <w:rPr>
          <w:rFonts w:ascii="Calibri" w:eastAsia="Times New Roman" w:hAnsi="Calibri" w:cs="Arial"/>
          <w:bCs/>
        </w:rPr>
        <w:t xml:space="preserve">Etat de la dette – </w:t>
      </w:r>
      <w:r w:rsidRPr="00280ED7">
        <w:rPr>
          <w:rFonts w:ascii="Calibri" w:eastAsia="Times New Roman" w:hAnsi="Calibri" w:cs="Arial"/>
          <w:bCs/>
          <w:u w:val="single"/>
        </w:rPr>
        <w:t>annexe 1.3</w:t>
      </w:r>
      <w:r w:rsidRPr="00280ED7">
        <w:rPr>
          <w:rFonts w:ascii="Calibri" w:eastAsia="Times New Roman" w:hAnsi="Calibri" w:cs="Arial"/>
          <w:bCs/>
        </w:rPr>
        <w:t>.</w:t>
      </w:r>
    </w:p>
    <w:p w:rsidR="000C4E4E" w:rsidRPr="00280ED7" w:rsidRDefault="000C4E4E" w:rsidP="000C4E4E">
      <w:pPr>
        <w:tabs>
          <w:tab w:val="left" w:pos="709"/>
        </w:tabs>
        <w:spacing w:after="0" w:line="240" w:lineRule="auto"/>
        <w:ind w:left="360"/>
        <w:jc w:val="both"/>
        <w:rPr>
          <w:rFonts w:ascii="Calibri" w:eastAsia="Times New Roman" w:hAnsi="Calibri" w:cs="Arial"/>
          <w:b/>
          <w:bCs/>
          <w:sz w:val="12"/>
          <w:szCs w:val="12"/>
        </w:rPr>
      </w:pPr>
    </w:p>
    <w:p w:rsidR="000C4E4E" w:rsidRPr="00280ED7" w:rsidRDefault="000C4E4E" w:rsidP="000C4E4E">
      <w:pPr>
        <w:tabs>
          <w:tab w:val="left" w:pos="709"/>
        </w:tabs>
        <w:spacing w:after="0" w:line="240" w:lineRule="auto"/>
        <w:jc w:val="both"/>
        <w:rPr>
          <w:rFonts w:ascii="Calibri" w:eastAsia="Times New Roman" w:hAnsi="Calibri" w:cs="Arial"/>
        </w:rPr>
      </w:pPr>
      <w:r w:rsidRPr="00280ED7">
        <w:rPr>
          <w:rFonts w:ascii="Calibri" w:eastAsia="Times New Roman" w:hAnsi="Calibri" w:cs="Arial"/>
          <w:bCs/>
        </w:rPr>
        <w:sym w:font="Wingdings" w:char="00E8"/>
      </w:r>
      <w:r w:rsidRPr="00280ED7">
        <w:rPr>
          <w:rFonts w:ascii="Calibri" w:eastAsia="Times New Roman" w:hAnsi="Calibri" w:cs="Arial"/>
          <w:bCs/>
        </w:rPr>
        <w:t xml:space="preserve"> </w:t>
      </w:r>
      <w:r w:rsidRPr="00280ED7">
        <w:rPr>
          <w:rFonts w:ascii="Calibri" w:eastAsia="Times New Roman" w:hAnsi="Calibri" w:cs="Arial"/>
          <w:b/>
          <w:bCs/>
        </w:rPr>
        <w:t>Pour le débat d’orientation</w:t>
      </w:r>
      <w:r w:rsidRPr="00280ED7">
        <w:rPr>
          <w:rFonts w:ascii="Calibri" w:eastAsia="Times New Roman" w:hAnsi="Calibri" w:cs="Arial"/>
          <w:bCs/>
        </w:rPr>
        <w:t xml:space="preserve"> sur le budget de l’exercice 201</w:t>
      </w:r>
      <w:r>
        <w:rPr>
          <w:rFonts w:ascii="Calibri" w:eastAsia="Times New Roman" w:hAnsi="Calibri" w:cs="Arial"/>
          <w:bCs/>
        </w:rPr>
        <w:t>8</w:t>
      </w:r>
      <w:r w:rsidRPr="00280ED7">
        <w:rPr>
          <w:rFonts w:ascii="Calibri" w:eastAsia="Times New Roman" w:hAnsi="Calibri" w:cs="Arial"/>
          <w:b/>
          <w:bCs/>
        </w:rPr>
        <w:t xml:space="preserve">, </w:t>
      </w:r>
      <w:r w:rsidRPr="00280ED7">
        <w:rPr>
          <w:rFonts w:ascii="Calibri" w:eastAsia="Times New Roman" w:hAnsi="Calibri" w:cs="Arial"/>
        </w:rPr>
        <w:t>il vous est transmis :</w:t>
      </w:r>
    </w:p>
    <w:p w:rsidR="000C4E4E" w:rsidRPr="00280ED7" w:rsidRDefault="000C4E4E" w:rsidP="000C4E4E">
      <w:pPr>
        <w:tabs>
          <w:tab w:val="left" w:pos="709"/>
        </w:tabs>
        <w:spacing w:after="0" w:line="240" w:lineRule="auto"/>
        <w:ind w:left="360"/>
        <w:jc w:val="both"/>
        <w:rPr>
          <w:rFonts w:ascii="Calibri" w:eastAsia="Times New Roman" w:hAnsi="Calibri" w:cs="Arial"/>
          <w:sz w:val="8"/>
          <w:szCs w:val="8"/>
        </w:rPr>
      </w:pPr>
    </w:p>
    <w:p w:rsidR="000C4E4E" w:rsidRPr="00280ED7" w:rsidRDefault="000C4E4E" w:rsidP="000C4E4E">
      <w:pPr>
        <w:tabs>
          <w:tab w:val="left" w:pos="709"/>
        </w:tabs>
        <w:spacing w:after="0" w:line="240" w:lineRule="auto"/>
        <w:ind w:left="360"/>
        <w:jc w:val="both"/>
        <w:rPr>
          <w:rFonts w:ascii="Calibri" w:eastAsia="Times New Roman" w:hAnsi="Calibri" w:cs="Arial"/>
          <w:bCs/>
        </w:rPr>
      </w:pPr>
      <w:r w:rsidRPr="00280ED7">
        <w:rPr>
          <w:rFonts w:ascii="Calibri" w:eastAsia="Times New Roman" w:hAnsi="Calibri" w:cs="Arial"/>
          <w:bCs/>
        </w:rPr>
        <w:t>- une n</w:t>
      </w:r>
      <w:r w:rsidRPr="00280ED7">
        <w:rPr>
          <w:rFonts w:ascii="Calibri" w:eastAsia="Times New Roman" w:hAnsi="Calibri" w:cs="Arial"/>
        </w:rPr>
        <w:t>ote de synthèse présentant l’analyse rétrospective et prospective des finances de la commune et</w:t>
      </w:r>
      <w:r w:rsidRPr="00280ED7">
        <w:rPr>
          <w:rFonts w:ascii="Calibri" w:eastAsia="Times New Roman" w:hAnsi="Calibri" w:cs="Arial"/>
          <w:bCs/>
        </w:rPr>
        <w:t xml:space="preserve"> les propositions d’investissements pour 201</w:t>
      </w:r>
      <w:r>
        <w:rPr>
          <w:rFonts w:ascii="Calibri" w:eastAsia="Times New Roman" w:hAnsi="Calibri" w:cs="Arial"/>
          <w:bCs/>
        </w:rPr>
        <w:t>8</w:t>
      </w:r>
      <w:r w:rsidRPr="00280ED7">
        <w:rPr>
          <w:rFonts w:ascii="Calibri" w:eastAsia="Calibri" w:hAnsi="Calibri" w:cs="Arial"/>
          <w:bCs/>
        </w:rPr>
        <w:t xml:space="preserve"> </w:t>
      </w:r>
      <w:r w:rsidRPr="00280ED7">
        <w:rPr>
          <w:rFonts w:ascii="Calibri" w:eastAsia="Times New Roman" w:hAnsi="Calibri" w:cs="Arial"/>
        </w:rPr>
        <w:t xml:space="preserve">- </w:t>
      </w:r>
      <w:r w:rsidRPr="00280ED7">
        <w:rPr>
          <w:rFonts w:ascii="Calibri" w:eastAsia="Times New Roman" w:hAnsi="Calibri" w:cs="Arial"/>
          <w:bCs/>
          <w:u w:val="single"/>
        </w:rPr>
        <w:t>annexe 1.4</w:t>
      </w:r>
    </w:p>
    <w:p w:rsidR="000C4E4E" w:rsidRPr="00280ED7" w:rsidRDefault="000C4E4E" w:rsidP="000C4E4E">
      <w:pPr>
        <w:tabs>
          <w:tab w:val="left" w:pos="709"/>
        </w:tabs>
        <w:spacing w:after="0" w:line="240" w:lineRule="auto"/>
        <w:jc w:val="both"/>
        <w:rPr>
          <w:rFonts w:ascii="Calibri" w:eastAsia="Times New Roman" w:hAnsi="Calibri" w:cs="Arial"/>
          <w:bCs/>
        </w:rPr>
      </w:pPr>
    </w:p>
    <w:p w:rsidR="000C4E4E" w:rsidRDefault="000C4E4E" w:rsidP="000C4E4E">
      <w:pPr>
        <w:tabs>
          <w:tab w:val="left" w:pos="709"/>
        </w:tabs>
        <w:spacing w:after="0" w:line="240" w:lineRule="auto"/>
        <w:jc w:val="both"/>
        <w:rPr>
          <w:rFonts w:ascii="Calibri" w:eastAsia="Times New Roman" w:hAnsi="Calibri" w:cs="Arial"/>
          <w:bCs/>
        </w:rPr>
      </w:pPr>
      <w:r w:rsidRPr="00280ED7">
        <w:rPr>
          <w:rFonts w:ascii="Calibri" w:eastAsia="Times New Roman" w:hAnsi="Calibri" w:cs="Arial"/>
          <w:bCs/>
        </w:rPr>
        <w:t>N’étant pas encore en possession de toutes les données (comptes de gestion pour l’année 201</w:t>
      </w:r>
      <w:r>
        <w:rPr>
          <w:rFonts w:ascii="Calibri" w:eastAsia="Times New Roman" w:hAnsi="Calibri" w:cs="Arial"/>
          <w:bCs/>
        </w:rPr>
        <w:t>6</w:t>
      </w:r>
      <w:r w:rsidRPr="00280ED7">
        <w:rPr>
          <w:rFonts w:ascii="Calibri" w:eastAsia="Times New Roman" w:hAnsi="Calibri" w:cs="Arial"/>
          <w:bCs/>
        </w:rPr>
        <w:t>, montant définitif des dotations...), les informations sont délivrées avec ces réserves et seront précisées également suivant l’avis des commissions finances (fonctionnement et investissement) qui se réuniront très prochainement.</w:t>
      </w:r>
    </w:p>
    <w:p w:rsidR="00D306A4" w:rsidRDefault="00D306A4" w:rsidP="000C4E4E">
      <w:pPr>
        <w:tabs>
          <w:tab w:val="left" w:pos="709"/>
        </w:tabs>
        <w:spacing w:after="0" w:line="240" w:lineRule="auto"/>
        <w:jc w:val="both"/>
        <w:rPr>
          <w:rFonts w:ascii="Calibri" w:eastAsia="Times New Roman" w:hAnsi="Calibri" w:cs="Arial"/>
          <w:bCs/>
        </w:rPr>
      </w:pPr>
    </w:p>
    <w:p w:rsidR="00C17DA3" w:rsidRPr="00C17DA3" w:rsidRDefault="00E135A6" w:rsidP="00D306A4">
      <w:pPr>
        <w:tabs>
          <w:tab w:val="left" w:pos="709"/>
        </w:tabs>
        <w:spacing w:after="0" w:line="240" w:lineRule="auto"/>
        <w:jc w:val="both"/>
        <w:rPr>
          <w:rFonts w:ascii="Calibri" w:hAnsi="Calibri" w:cs="Arial"/>
          <w:bCs/>
          <w:i/>
        </w:rPr>
      </w:pPr>
      <w:r>
        <w:rPr>
          <w:rFonts w:ascii="Calibri" w:hAnsi="Calibri" w:cs="Arial"/>
          <w:bCs/>
          <w:i/>
        </w:rPr>
        <w:t>Au cours de</w:t>
      </w:r>
      <w:r w:rsidR="00C17DA3" w:rsidRPr="00C17DA3">
        <w:rPr>
          <w:rFonts w:ascii="Calibri" w:hAnsi="Calibri" w:cs="Arial"/>
          <w:bCs/>
          <w:i/>
        </w:rPr>
        <w:t xml:space="preserve"> l’intervention de M. </w:t>
      </w:r>
      <w:r>
        <w:rPr>
          <w:rFonts w:ascii="Calibri" w:hAnsi="Calibri" w:cs="Arial"/>
          <w:bCs/>
          <w:i/>
        </w:rPr>
        <w:t>HUBERT, Mme le Maire apporte quelques</w:t>
      </w:r>
      <w:r w:rsidR="00C17DA3" w:rsidRPr="00C17DA3">
        <w:rPr>
          <w:rFonts w:ascii="Calibri" w:hAnsi="Calibri" w:cs="Arial"/>
          <w:bCs/>
          <w:i/>
        </w:rPr>
        <w:t xml:space="preserve"> précisions :</w:t>
      </w:r>
    </w:p>
    <w:p w:rsidR="00CD42CC" w:rsidRDefault="00CD42CC" w:rsidP="00F11AB2">
      <w:pPr>
        <w:tabs>
          <w:tab w:val="left" w:pos="709"/>
        </w:tabs>
        <w:spacing w:after="0" w:line="240" w:lineRule="auto"/>
        <w:jc w:val="both"/>
        <w:rPr>
          <w:rFonts w:ascii="Calibri" w:hAnsi="Calibri" w:cs="Arial"/>
          <w:bCs/>
          <w:i/>
          <w:sz w:val="20"/>
        </w:rPr>
      </w:pPr>
    </w:p>
    <w:p w:rsidR="00CD42CC" w:rsidRDefault="00C17DA3" w:rsidP="00AC2EEE">
      <w:pPr>
        <w:tabs>
          <w:tab w:val="left" w:pos="709"/>
        </w:tabs>
        <w:spacing w:after="0" w:line="240" w:lineRule="auto"/>
        <w:jc w:val="both"/>
        <w:rPr>
          <w:rFonts w:ascii="Calibri" w:hAnsi="Calibri" w:cs="Arial"/>
          <w:bCs/>
          <w:i/>
          <w:sz w:val="20"/>
        </w:rPr>
      </w:pPr>
      <w:r w:rsidRPr="00C17DA3">
        <w:rPr>
          <w:rFonts w:ascii="Calibri" w:hAnsi="Calibri" w:cs="Arial"/>
          <w:bCs/>
          <w:i/>
          <w:sz w:val="20"/>
        </w:rPr>
        <w:t xml:space="preserve">- </w:t>
      </w:r>
      <w:r w:rsidRPr="00C17DA3">
        <w:rPr>
          <w:rFonts w:ascii="Calibri" w:hAnsi="Calibri" w:cs="Arial"/>
          <w:bCs/>
          <w:i/>
          <w:sz w:val="20"/>
          <w:u w:val="single"/>
        </w:rPr>
        <w:t>sur la réforme de la taxe d’habitation</w:t>
      </w:r>
      <w:r w:rsidRPr="00C17DA3">
        <w:rPr>
          <w:rFonts w:ascii="Calibri" w:hAnsi="Calibri" w:cs="Arial"/>
          <w:bCs/>
          <w:i/>
          <w:sz w:val="20"/>
        </w:rPr>
        <w:t xml:space="preserve"> : les communes s’interrogent sur la visibilité et les conditions de cette réforme </w:t>
      </w:r>
      <w:r w:rsidRPr="00DF18B5">
        <w:rPr>
          <w:rFonts w:ascii="Calibri" w:hAnsi="Calibri" w:cs="Arial"/>
          <w:bCs/>
          <w:i/>
          <w:sz w:val="20"/>
        </w:rPr>
        <w:t>qui permettra effectivement une ré</w:t>
      </w:r>
      <w:r w:rsidR="00DF18B5">
        <w:rPr>
          <w:rFonts w:ascii="Calibri" w:hAnsi="Calibri" w:cs="Arial"/>
          <w:bCs/>
          <w:i/>
          <w:sz w:val="20"/>
        </w:rPr>
        <w:t xml:space="preserve">duction fiscale sur les ménages. La TH représente une ressource importante : </w:t>
      </w:r>
      <w:r w:rsidRPr="00DF18B5">
        <w:rPr>
          <w:rFonts w:ascii="Calibri" w:hAnsi="Calibri" w:cs="Arial"/>
          <w:bCs/>
          <w:i/>
          <w:sz w:val="20"/>
        </w:rPr>
        <w:t xml:space="preserve">18 % des recettes </w:t>
      </w:r>
      <w:r w:rsidR="00DF18B5">
        <w:rPr>
          <w:rFonts w:ascii="Calibri" w:hAnsi="Calibri" w:cs="Arial"/>
          <w:bCs/>
          <w:i/>
          <w:sz w:val="20"/>
        </w:rPr>
        <w:t xml:space="preserve">de fonctionnement </w:t>
      </w:r>
      <w:r w:rsidRPr="00DF18B5">
        <w:rPr>
          <w:rFonts w:ascii="Calibri" w:hAnsi="Calibri" w:cs="Arial"/>
          <w:bCs/>
          <w:i/>
          <w:sz w:val="20"/>
        </w:rPr>
        <w:t>pour la commune de Noyal</w:t>
      </w:r>
      <w:r w:rsidR="00F11AB2" w:rsidRPr="00DF18B5">
        <w:rPr>
          <w:rFonts w:ascii="Calibri" w:hAnsi="Calibri" w:cs="Arial"/>
          <w:bCs/>
          <w:i/>
          <w:sz w:val="20"/>
        </w:rPr>
        <w:t xml:space="preserve">. </w:t>
      </w:r>
      <w:r w:rsidR="00F11AB2" w:rsidRPr="00DF18B5">
        <w:rPr>
          <w:rFonts w:ascii="Calibri" w:eastAsia="Times New Roman" w:hAnsi="Calibri" w:cs="Arial"/>
          <w:bCs/>
          <w:i/>
          <w:sz w:val="20"/>
        </w:rPr>
        <w:t>L’Etat s’est engagé jusqu’en 2020 à maintenir la taxe d’habitation et à prendre aussi en compte les augmentations naturelles liées aux bases.</w:t>
      </w:r>
      <w:r w:rsidR="00AC2EEE" w:rsidRPr="00DF18B5">
        <w:rPr>
          <w:rFonts w:ascii="Calibri" w:eastAsia="Times New Roman" w:hAnsi="Calibri" w:cs="Arial"/>
          <w:bCs/>
          <w:i/>
          <w:sz w:val="20"/>
        </w:rPr>
        <w:t xml:space="preserve"> Il faut </w:t>
      </w:r>
      <w:r w:rsidR="00DF18B5">
        <w:rPr>
          <w:rFonts w:ascii="Calibri" w:eastAsia="Times New Roman" w:hAnsi="Calibri" w:cs="Arial"/>
          <w:bCs/>
          <w:i/>
          <w:sz w:val="20"/>
        </w:rPr>
        <w:t xml:space="preserve">toutefois rester </w:t>
      </w:r>
      <w:r w:rsidR="00F11AB2" w:rsidRPr="00DF18B5">
        <w:rPr>
          <w:rFonts w:ascii="Calibri" w:eastAsia="Times New Roman" w:hAnsi="Calibri" w:cs="Arial"/>
          <w:bCs/>
          <w:i/>
          <w:sz w:val="20"/>
        </w:rPr>
        <w:t xml:space="preserve">extrêmement prudent </w:t>
      </w:r>
      <w:r w:rsidR="00DF18B5">
        <w:rPr>
          <w:rFonts w:ascii="Calibri" w:eastAsia="Times New Roman" w:hAnsi="Calibri" w:cs="Arial"/>
          <w:bCs/>
          <w:i/>
          <w:sz w:val="20"/>
        </w:rPr>
        <w:t>au regard d’un</w:t>
      </w:r>
      <w:r w:rsidR="00AC2EEE" w:rsidRPr="00DF18B5">
        <w:rPr>
          <w:rFonts w:ascii="Calibri" w:eastAsia="Times New Roman" w:hAnsi="Calibri" w:cs="Arial"/>
          <w:bCs/>
          <w:i/>
          <w:sz w:val="20"/>
        </w:rPr>
        <w:t>e possible suppression totale de la taxe d’habitation. La réflexion en cours vise</w:t>
      </w:r>
      <w:r w:rsidR="00F11AB2" w:rsidRPr="00DF18B5">
        <w:rPr>
          <w:rFonts w:ascii="Calibri" w:eastAsia="Times New Roman" w:hAnsi="Calibri" w:cs="Arial"/>
          <w:bCs/>
          <w:i/>
          <w:sz w:val="20"/>
        </w:rPr>
        <w:t xml:space="preserve"> à faire glisser certains impôts dits nationaux sur les collectivités</w:t>
      </w:r>
      <w:r w:rsidR="00DF18B5">
        <w:rPr>
          <w:rFonts w:ascii="Calibri" w:eastAsia="Times New Roman" w:hAnsi="Calibri" w:cs="Arial"/>
          <w:bCs/>
          <w:i/>
          <w:sz w:val="20"/>
        </w:rPr>
        <w:t xml:space="preserve"> avec </w:t>
      </w:r>
      <w:r w:rsidR="00DF18B5">
        <w:rPr>
          <w:rFonts w:ascii="Calibri" w:hAnsi="Calibri" w:cs="Arial"/>
          <w:bCs/>
          <w:i/>
          <w:sz w:val="20"/>
        </w:rPr>
        <w:t>une perte d’autonomie pour les collectivités.</w:t>
      </w:r>
    </w:p>
    <w:p w:rsidR="00AC2EEE" w:rsidRDefault="00AC2EEE" w:rsidP="00AC2EEE">
      <w:pPr>
        <w:tabs>
          <w:tab w:val="left" w:pos="709"/>
        </w:tabs>
        <w:spacing w:after="0" w:line="240" w:lineRule="auto"/>
        <w:jc w:val="both"/>
        <w:rPr>
          <w:rFonts w:ascii="Calibri" w:eastAsia="Times New Roman" w:hAnsi="Calibri" w:cs="Arial"/>
          <w:bCs/>
          <w:i/>
          <w:sz w:val="20"/>
        </w:rPr>
      </w:pPr>
      <w:r w:rsidRPr="00AC2EEE">
        <w:rPr>
          <w:rFonts w:ascii="Calibri" w:eastAsia="Times New Roman" w:hAnsi="Calibri" w:cs="Arial"/>
          <w:bCs/>
          <w:i/>
          <w:sz w:val="20"/>
        </w:rPr>
        <w:t xml:space="preserve">- </w:t>
      </w:r>
      <w:r w:rsidRPr="00AC2EEE">
        <w:rPr>
          <w:rFonts w:ascii="Calibri" w:eastAsia="Times New Roman" w:hAnsi="Calibri" w:cs="Arial"/>
          <w:bCs/>
          <w:i/>
          <w:sz w:val="20"/>
          <w:u w:val="single"/>
        </w:rPr>
        <w:t>sur l’évolution dépenses et recettes courantes</w:t>
      </w:r>
      <w:r w:rsidRPr="00AC2EEE">
        <w:rPr>
          <w:rFonts w:ascii="Calibri" w:eastAsia="Times New Roman" w:hAnsi="Calibri" w:cs="Arial"/>
          <w:bCs/>
          <w:i/>
          <w:sz w:val="20"/>
        </w:rPr>
        <w:t> :</w:t>
      </w:r>
      <w:r>
        <w:rPr>
          <w:rFonts w:ascii="Calibri" w:eastAsia="Times New Roman" w:hAnsi="Calibri" w:cs="Arial"/>
          <w:bCs/>
          <w:i/>
          <w:sz w:val="20"/>
        </w:rPr>
        <w:t xml:space="preserve"> </w:t>
      </w:r>
      <w:r w:rsidR="00DF18B5">
        <w:rPr>
          <w:rFonts w:ascii="Calibri" w:eastAsia="Times New Roman" w:hAnsi="Calibri" w:cs="Arial"/>
          <w:bCs/>
          <w:i/>
          <w:sz w:val="20"/>
        </w:rPr>
        <w:t xml:space="preserve">la </w:t>
      </w:r>
      <w:r>
        <w:rPr>
          <w:rFonts w:ascii="Calibri" w:eastAsia="Times New Roman" w:hAnsi="Calibri" w:cs="Arial"/>
          <w:bCs/>
          <w:i/>
          <w:sz w:val="20"/>
        </w:rPr>
        <w:t xml:space="preserve">capacité </w:t>
      </w:r>
      <w:r w:rsidR="00DF18B5">
        <w:rPr>
          <w:rFonts w:ascii="Calibri" w:eastAsia="Times New Roman" w:hAnsi="Calibri" w:cs="Arial"/>
          <w:bCs/>
          <w:i/>
          <w:sz w:val="20"/>
        </w:rPr>
        <w:t>d’autofinancement se maintient</w:t>
      </w:r>
      <w:r>
        <w:rPr>
          <w:rFonts w:ascii="Calibri" w:eastAsia="Times New Roman" w:hAnsi="Calibri" w:cs="Arial"/>
          <w:bCs/>
          <w:i/>
          <w:sz w:val="20"/>
        </w:rPr>
        <w:t xml:space="preserve"> autour d’1.100.000 € </w:t>
      </w:r>
      <w:r w:rsidR="00172CAA">
        <w:rPr>
          <w:rFonts w:ascii="Calibri" w:eastAsia="Times New Roman" w:hAnsi="Calibri" w:cs="Arial"/>
          <w:bCs/>
          <w:i/>
          <w:sz w:val="20"/>
        </w:rPr>
        <w:t xml:space="preserve">malgré les baisses </w:t>
      </w:r>
      <w:r w:rsidR="00DF18B5">
        <w:rPr>
          <w:rFonts w:ascii="Calibri" w:eastAsia="Times New Roman" w:hAnsi="Calibri" w:cs="Arial"/>
          <w:bCs/>
          <w:i/>
          <w:sz w:val="20"/>
        </w:rPr>
        <w:t xml:space="preserve">de dotations </w:t>
      </w:r>
      <w:r w:rsidR="00172CAA">
        <w:rPr>
          <w:rFonts w:ascii="Calibri" w:eastAsia="Times New Roman" w:hAnsi="Calibri" w:cs="Arial"/>
          <w:bCs/>
          <w:i/>
          <w:sz w:val="20"/>
        </w:rPr>
        <w:t xml:space="preserve"> et </w:t>
      </w:r>
      <w:r>
        <w:rPr>
          <w:rFonts w:ascii="Calibri" w:eastAsia="Times New Roman" w:hAnsi="Calibri" w:cs="Arial"/>
          <w:bCs/>
          <w:i/>
          <w:sz w:val="20"/>
        </w:rPr>
        <w:t>grâce à des apports exceptionnels qui vont nous permettre d’investir</w:t>
      </w:r>
      <w:r w:rsidR="00172CAA">
        <w:rPr>
          <w:rFonts w:ascii="Calibri" w:eastAsia="Times New Roman" w:hAnsi="Calibri" w:cs="Arial"/>
          <w:bCs/>
          <w:i/>
          <w:sz w:val="20"/>
        </w:rPr>
        <w:t>.</w:t>
      </w:r>
    </w:p>
    <w:p w:rsidR="0067687F" w:rsidRDefault="00172CAA" w:rsidP="002D202F">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 </w:t>
      </w:r>
      <w:r w:rsidRPr="00172CAA">
        <w:rPr>
          <w:rFonts w:ascii="Calibri" w:eastAsia="Times New Roman" w:hAnsi="Calibri" w:cs="Arial"/>
          <w:bCs/>
          <w:i/>
          <w:sz w:val="20"/>
          <w:u w:val="single"/>
        </w:rPr>
        <w:t>sur la notion d’effet de seuil</w:t>
      </w:r>
      <w:r w:rsidRPr="00172CAA">
        <w:rPr>
          <w:rFonts w:ascii="Calibri" w:eastAsia="Times New Roman" w:hAnsi="Calibri" w:cs="Arial"/>
          <w:bCs/>
          <w:i/>
          <w:sz w:val="20"/>
        </w:rPr>
        <w:t> :</w:t>
      </w:r>
      <w:r w:rsidR="0067687F">
        <w:rPr>
          <w:rFonts w:ascii="Calibri" w:eastAsia="Times New Roman" w:hAnsi="Calibri" w:cs="Arial"/>
          <w:bCs/>
          <w:i/>
          <w:sz w:val="20"/>
        </w:rPr>
        <w:t xml:space="preserve"> la  ville</w:t>
      </w:r>
      <w:r w:rsidR="0067687F" w:rsidRPr="0067687F">
        <w:rPr>
          <w:rFonts w:ascii="Calibri" w:eastAsia="Times New Roman" w:hAnsi="Calibri" w:cs="Arial"/>
          <w:bCs/>
          <w:i/>
          <w:sz w:val="20"/>
        </w:rPr>
        <w:t xml:space="preserve"> </w:t>
      </w:r>
      <w:r w:rsidR="0067687F">
        <w:rPr>
          <w:rFonts w:ascii="Calibri" w:eastAsia="Times New Roman" w:hAnsi="Calibri" w:cs="Arial"/>
          <w:bCs/>
          <w:i/>
          <w:sz w:val="20"/>
        </w:rPr>
        <w:t xml:space="preserve">grandit, comme beaucoup de communes environnantes, </w:t>
      </w:r>
      <w:r>
        <w:rPr>
          <w:rFonts w:ascii="Calibri" w:eastAsia="Times New Roman" w:hAnsi="Calibri" w:cs="Arial"/>
          <w:bCs/>
          <w:i/>
          <w:sz w:val="20"/>
        </w:rPr>
        <w:t xml:space="preserve">et </w:t>
      </w:r>
      <w:r w:rsidR="0067687F">
        <w:rPr>
          <w:rFonts w:ascii="Calibri" w:eastAsia="Times New Roman" w:hAnsi="Calibri" w:cs="Arial"/>
          <w:bCs/>
          <w:i/>
          <w:sz w:val="20"/>
        </w:rPr>
        <w:t>il est nécessaire,</w:t>
      </w:r>
      <w:r>
        <w:rPr>
          <w:rFonts w:ascii="Calibri" w:eastAsia="Times New Roman" w:hAnsi="Calibri" w:cs="Arial"/>
          <w:bCs/>
          <w:i/>
          <w:sz w:val="20"/>
        </w:rPr>
        <w:t xml:space="preserve"> pour accueillir la population d</w:t>
      </w:r>
      <w:r w:rsidR="0067687F">
        <w:rPr>
          <w:rFonts w:ascii="Calibri" w:eastAsia="Times New Roman" w:hAnsi="Calibri" w:cs="Arial"/>
          <w:bCs/>
          <w:i/>
          <w:sz w:val="20"/>
        </w:rPr>
        <w:t>e manière efficace,</w:t>
      </w:r>
      <w:r w:rsidR="0067687F" w:rsidRPr="0067687F">
        <w:rPr>
          <w:rFonts w:ascii="Calibri" w:eastAsia="Times New Roman" w:hAnsi="Calibri" w:cs="Arial"/>
          <w:bCs/>
          <w:i/>
          <w:sz w:val="20"/>
        </w:rPr>
        <w:t xml:space="preserve"> </w:t>
      </w:r>
      <w:r w:rsidR="0067687F">
        <w:rPr>
          <w:rFonts w:ascii="Calibri" w:eastAsia="Times New Roman" w:hAnsi="Calibri" w:cs="Arial"/>
          <w:bCs/>
          <w:i/>
          <w:sz w:val="20"/>
        </w:rPr>
        <w:t>de mettre plus de moyens qui sont certes compensés par des recettes.</w:t>
      </w:r>
    </w:p>
    <w:p w:rsidR="002D202F" w:rsidRDefault="00DF18B5" w:rsidP="002D202F">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Les charges </w:t>
      </w:r>
      <w:r w:rsidR="00172CAA">
        <w:rPr>
          <w:rFonts w:ascii="Calibri" w:eastAsia="Times New Roman" w:hAnsi="Calibri" w:cs="Arial"/>
          <w:bCs/>
          <w:i/>
          <w:sz w:val="20"/>
        </w:rPr>
        <w:t>qui pèsent sur la collectivité</w:t>
      </w:r>
      <w:r w:rsidR="0067687F">
        <w:rPr>
          <w:rFonts w:ascii="Calibri" w:eastAsia="Times New Roman" w:hAnsi="Calibri" w:cs="Arial"/>
          <w:bCs/>
          <w:i/>
          <w:sz w:val="20"/>
        </w:rPr>
        <w:t xml:space="preserve"> sur une période</w:t>
      </w:r>
      <w:r w:rsidR="00172CAA">
        <w:rPr>
          <w:rFonts w:ascii="Calibri" w:eastAsia="Times New Roman" w:hAnsi="Calibri" w:cs="Arial"/>
          <w:bCs/>
          <w:i/>
          <w:sz w:val="20"/>
        </w:rPr>
        <w:t xml:space="preserve"> se trouvent atténué</w:t>
      </w:r>
      <w:r>
        <w:rPr>
          <w:rFonts w:ascii="Calibri" w:eastAsia="Times New Roman" w:hAnsi="Calibri" w:cs="Arial"/>
          <w:bCs/>
          <w:i/>
          <w:sz w:val="20"/>
        </w:rPr>
        <w:t>es quand la population augmente.</w:t>
      </w:r>
      <w:r w:rsidR="0067687F">
        <w:rPr>
          <w:rFonts w:ascii="Calibri" w:eastAsia="Times New Roman" w:hAnsi="Calibri" w:cs="Arial"/>
          <w:bCs/>
          <w:i/>
          <w:sz w:val="20"/>
        </w:rPr>
        <w:t xml:space="preserve"> C’est le cas actuellement pour Noyal qui avec 6.000 habitants, nécessite de se structurer en interne, tout en étant effectivement en </w:t>
      </w:r>
      <w:r w:rsidR="00172CAA">
        <w:rPr>
          <w:rFonts w:ascii="Calibri" w:eastAsia="Times New Roman" w:hAnsi="Calibri" w:cs="Arial"/>
          <w:bCs/>
          <w:i/>
          <w:sz w:val="20"/>
        </w:rPr>
        <w:t xml:space="preserve">bas de strate. </w:t>
      </w:r>
      <w:r w:rsidR="0067687F">
        <w:rPr>
          <w:rFonts w:ascii="Calibri" w:eastAsia="Times New Roman" w:hAnsi="Calibri" w:cs="Arial"/>
          <w:bCs/>
          <w:i/>
          <w:sz w:val="20"/>
        </w:rPr>
        <w:t>Tout nouvel apport de population contribue ainsi à une meilleure intégration des services mis en place.</w:t>
      </w:r>
      <w:r w:rsidR="0067687F" w:rsidRPr="0067687F">
        <w:rPr>
          <w:rFonts w:ascii="Calibri" w:eastAsia="Times New Roman" w:hAnsi="Calibri" w:cs="Arial"/>
          <w:bCs/>
          <w:i/>
          <w:sz w:val="20"/>
        </w:rPr>
        <w:t xml:space="preserve"> </w:t>
      </w:r>
    </w:p>
    <w:p w:rsidR="00F33132" w:rsidRDefault="002D202F" w:rsidP="002D202F">
      <w:pPr>
        <w:tabs>
          <w:tab w:val="left" w:pos="709"/>
        </w:tabs>
        <w:spacing w:after="0" w:line="240" w:lineRule="auto"/>
        <w:jc w:val="both"/>
        <w:rPr>
          <w:rFonts w:ascii="Calibri" w:eastAsia="Times New Roman" w:hAnsi="Calibri" w:cs="Arial"/>
          <w:bCs/>
          <w:i/>
          <w:sz w:val="20"/>
        </w:rPr>
      </w:pPr>
      <w:r w:rsidRPr="002D202F">
        <w:rPr>
          <w:rFonts w:ascii="Calibri" w:eastAsia="Times New Roman" w:hAnsi="Calibri" w:cs="Arial"/>
          <w:bCs/>
          <w:i/>
          <w:sz w:val="20"/>
        </w:rPr>
        <w:t xml:space="preserve">- </w:t>
      </w:r>
      <w:r w:rsidRPr="00D564F4">
        <w:rPr>
          <w:rFonts w:ascii="Calibri" w:eastAsia="Times New Roman" w:hAnsi="Calibri" w:cs="Arial"/>
          <w:bCs/>
          <w:i/>
          <w:sz w:val="20"/>
          <w:u w:val="single"/>
        </w:rPr>
        <w:t>sur les charges de fonctionnement</w:t>
      </w:r>
      <w:r w:rsidRPr="002D202F">
        <w:rPr>
          <w:rFonts w:ascii="Calibri" w:eastAsia="Times New Roman" w:hAnsi="Calibri" w:cs="Arial"/>
          <w:bCs/>
          <w:i/>
          <w:sz w:val="20"/>
        </w:rPr>
        <w:t xml:space="preserve"> : </w:t>
      </w:r>
      <w:r w:rsidR="001D3680">
        <w:rPr>
          <w:rFonts w:ascii="Calibri" w:eastAsia="Times New Roman" w:hAnsi="Calibri" w:cs="Arial"/>
          <w:bCs/>
          <w:i/>
          <w:sz w:val="20"/>
        </w:rPr>
        <w:t xml:space="preserve">Mme </w:t>
      </w:r>
      <w:r w:rsidR="0067687F">
        <w:rPr>
          <w:rFonts w:ascii="Calibri" w:eastAsia="Times New Roman" w:hAnsi="Calibri" w:cs="Arial"/>
          <w:bCs/>
          <w:i/>
          <w:sz w:val="20"/>
        </w:rPr>
        <w:t xml:space="preserve">LE MAIRE </w:t>
      </w:r>
      <w:r w:rsidR="001D3680">
        <w:rPr>
          <w:rFonts w:ascii="Calibri" w:eastAsia="Times New Roman" w:hAnsi="Calibri" w:cs="Arial"/>
          <w:bCs/>
          <w:i/>
          <w:sz w:val="20"/>
        </w:rPr>
        <w:t>fait part des postes</w:t>
      </w:r>
      <w:r w:rsidR="0067687F">
        <w:rPr>
          <w:rFonts w:ascii="Calibri" w:eastAsia="Times New Roman" w:hAnsi="Calibri" w:cs="Arial"/>
          <w:bCs/>
          <w:i/>
          <w:sz w:val="20"/>
        </w:rPr>
        <w:t xml:space="preserve"> </w:t>
      </w:r>
      <w:r w:rsidR="001D3680">
        <w:rPr>
          <w:rFonts w:ascii="Calibri" w:eastAsia="Times New Roman" w:hAnsi="Calibri" w:cs="Arial"/>
          <w:bCs/>
          <w:i/>
          <w:sz w:val="20"/>
        </w:rPr>
        <w:t xml:space="preserve">ayant </w:t>
      </w:r>
      <w:r w:rsidR="00E90393">
        <w:rPr>
          <w:rFonts w:ascii="Calibri" w:eastAsia="Times New Roman" w:hAnsi="Calibri" w:cs="Arial"/>
          <w:bCs/>
          <w:i/>
          <w:sz w:val="20"/>
        </w:rPr>
        <w:t>influé sur les dépenses de fonctionnement</w:t>
      </w:r>
      <w:r w:rsidR="0067687F">
        <w:rPr>
          <w:rFonts w:ascii="Calibri" w:eastAsia="Times New Roman" w:hAnsi="Calibri" w:cs="Arial"/>
          <w:bCs/>
          <w:i/>
          <w:sz w:val="20"/>
        </w:rPr>
        <w:t xml:space="preserve"> dont </w:t>
      </w:r>
      <w:r>
        <w:rPr>
          <w:rFonts w:ascii="Calibri" w:eastAsia="Times New Roman" w:hAnsi="Calibri" w:cs="Arial"/>
          <w:bCs/>
          <w:i/>
          <w:sz w:val="20"/>
        </w:rPr>
        <w:t>l’augmentation du prix des combustibles</w:t>
      </w:r>
      <w:r w:rsidR="0067687F">
        <w:rPr>
          <w:rFonts w:ascii="Calibri" w:eastAsia="Times New Roman" w:hAnsi="Calibri" w:cs="Arial"/>
          <w:bCs/>
          <w:i/>
          <w:sz w:val="20"/>
        </w:rPr>
        <w:t xml:space="preserve">, </w:t>
      </w:r>
      <w:r>
        <w:rPr>
          <w:rFonts w:ascii="Calibri" w:eastAsia="Times New Roman" w:hAnsi="Calibri" w:cs="Arial"/>
          <w:bCs/>
          <w:i/>
          <w:sz w:val="20"/>
        </w:rPr>
        <w:t xml:space="preserve">des </w:t>
      </w:r>
      <w:r w:rsidR="0067687F">
        <w:rPr>
          <w:rFonts w:ascii="Calibri" w:eastAsia="Times New Roman" w:hAnsi="Calibri" w:cs="Arial"/>
          <w:bCs/>
          <w:i/>
          <w:sz w:val="20"/>
        </w:rPr>
        <w:t xml:space="preserve">charges relatives aux </w:t>
      </w:r>
      <w:r>
        <w:rPr>
          <w:rFonts w:ascii="Calibri" w:eastAsia="Times New Roman" w:hAnsi="Calibri" w:cs="Arial"/>
          <w:bCs/>
          <w:i/>
          <w:sz w:val="20"/>
        </w:rPr>
        <w:t>services péris</w:t>
      </w:r>
      <w:r w:rsidR="0067687F">
        <w:rPr>
          <w:rFonts w:ascii="Calibri" w:eastAsia="Times New Roman" w:hAnsi="Calibri" w:cs="Arial"/>
          <w:bCs/>
          <w:i/>
          <w:sz w:val="20"/>
        </w:rPr>
        <w:t>colaires (frais alimentaires) dues au</w:t>
      </w:r>
      <w:r w:rsidR="00840AA1">
        <w:rPr>
          <w:rFonts w:ascii="Calibri" w:eastAsia="Times New Roman" w:hAnsi="Calibri" w:cs="Arial"/>
          <w:bCs/>
          <w:i/>
          <w:sz w:val="20"/>
        </w:rPr>
        <w:t xml:space="preserve"> nombre plus important d’enfants</w:t>
      </w:r>
      <w:r w:rsidR="00E921BB">
        <w:rPr>
          <w:rFonts w:ascii="Calibri" w:eastAsia="Times New Roman" w:hAnsi="Calibri" w:cs="Arial"/>
          <w:bCs/>
          <w:i/>
          <w:sz w:val="20"/>
        </w:rPr>
        <w:t xml:space="preserve">, aux </w:t>
      </w:r>
      <w:r w:rsidR="00D564F4">
        <w:rPr>
          <w:rFonts w:ascii="Calibri" w:eastAsia="Times New Roman" w:hAnsi="Calibri" w:cs="Arial"/>
          <w:bCs/>
          <w:i/>
          <w:sz w:val="20"/>
        </w:rPr>
        <w:t>produits d’entretien et fournitures de bureau </w:t>
      </w:r>
      <w:r w:rsidR="00E921BB">
        <w:rPr>
          <w:rFonts w:ascii="Calibri" w:eastAsia="Times New Roman" w:hAnsi="Calibri" w:cs="Arial"/>
          <w:bCs/>
          <w:i/>
          <w:sz w:val="20"/>
        </w:rPr>
        <w:t>liée à un changement de pratique d’achat en gros pour disposer de tarifs plus attractifs, de taxe foncière suite à référencement</w:t>
      </w:r>
      <w:r w:rsidR="00D564F4">
        <w:rPr>
          <w:rFonts w:ascii="Calibri" w:eastAsia="Times New Roman" w:hAnsi="Calibri" w:cs="Arial"/>
          <w:bCs/>
          <w:i/>
          <w:sz w:val="20"/>
        </w:rPr>
        <w:t xml:space="preserve"> de</w:t>
      </w:r>
      <w:r w:rsidR="00E921BB">
        <w:rPr>
          <w:rFonts w:ascii="Calibri" w:eastAsia="Times New Roman" w:hAnsi="Calibri" w:cs="Arial"/>
          <w:bCs/>
          <w:i/>
          <w:sz w:val="20"/>
        </w:rPr>
        <w:t xml:space="preserve"> nouveaux</w:t>
      </w:r>
      <w:r w:rsidR="00D564F4">
        <w:rPr>
          <w:rFonts w:ascii="Calibri" w:eastAsia="Times New Roman" w:hAnsi="Calibri" w:cs="Arial"/>
          <w:bCs/>
          <w:i/>
          <w:sz w:val="20"/>
        </w:rPr>
        <w:t xml:space="preserve"> </w:t>
      </w:r>
      <w:r w:rsidR="00E921BB">
        <w:rPr>
          <w:rFonts w:ascii="Calibri" w:eastAsia="Times New Roman" w:hAnsi="Calibri" w:cs="Arial"/>
          <w:bCs/>
          <w:i/>
          <w:sz w:val="20"/>
        </w:rPr>
        <w:t>équipements</w:t>
      </w:r>
      <w:r w:rsidR="00D564F4">
        <w:rPr>
          <w:rFonts w:ascii="Calibri" w:eastAsia="Times New Roman" w:hAnsi="Calibri" w:cs="Arial"/>
          <w:bCs/>
          <w:i/>
          <w:sz w:val="20"/>
        </w:rPr>
        <w:t xml:space="preserve"> </w:t>
      </w:r>
      <w:r w:rsidR="00E921BB">
        <w:rPr>
          <w:rFonts w:ascii="Calibri" w:eastAsia="Times New Roman" w:hAnsi="Calibri" w:cs="Arial"/>
          <w:bCs/>
          <w:i/>
          <w:sz w:val="20"/>
        </w:rPr>
        <w:t>par l’administratio</w:t>
      </w:r>
      <w:r w:rsidR="00E8568C">
        <w:rPr>
          <w:rFonts w:ascii="Calibri" w:eastAsia="Times New Roman" w:hAnsi="Calibri" w:cs="Arial"/>
          <w:bCs/>
          <w:i/>
          <w:sz w:val="20"/>
        </w:rPr>
        <w:t>n fiscale.</w:t>
      </w:r>
      <w:r w:rsidR="00E921BB">
        <w:rPr>
          <w:rFonts w:ascii="Calibri" w:eastAsia="Times New Roman" w:hAnsi="Calibri" w:cs="Arial"/>
          <w:bCs/>
          <w:i/>
          <w:sz w:val="20"/>
        </w:rPr>
        <w:t xml:space="preserve"> </w:t>
      </w:r>
    </w:p>
    <w:p w:rsidR="00F33132" w:rsidRDefault="00F33132" w:rsidP="002D202F">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Les </w:t>
      </w:r>
      <w:r w:rsidR="00E921BB">
        <w:rPr>
          <w:rFonts w:ascii="Calibri" w:eastAsia="Times New Roman" w:hAnsi="Calibri" w:cs="Arial"/>
          <w:bCs/>
          <w:i/>
          <w:sz w:val="20"/>
        </w:rPr>
        <w:t xml:space="preserve">charges de personnel </w:t>
      </w:r>
      <w:r>
        <w:rPr>
          <w:rFonts w:ascii="Calibri" w:eastAsia="Times New Roman" w:hAnsi="Calibri" w:cs="Arial"/>
          <w:bCs/>
          <w:i/>
          <w:sz w:val="20"/>
        </w:rPr>
        <w:t>ont fortement évolué cette année du fait notamment du</w:t>
      </w:r>
      <w:r w:rsidR="007A6466">
        <w:rPr>
          <w:rFonts w:ascii="Calibri" w:eastAsia="Times New Roman" w:hAnsi="Calibri" w:cs="Arial"/>
          <w:bCs/>
          <w:i/>
          <w:sz w:val="20"/>
        </w:rPr>
        <w:t xml:space="preserve"> </w:t>
      </w:r>
      <w:r>
        <w:rPr>
          <w:rFonts w:ascii="Calibri" w:eastAsia="Times New Roman" w:hAnsi="Calibri" w:cs="Arial"/>
          <w:bCs/>
          <w:i/>
          <w:sz w:val="20"/>
        </w:rPr>
        <w:t>renforcement des équipes d’encadrement</w:t>
      </w:r>
      <w:r w:rsidR="007A6466">
        <w:rPr>
          <w:rFonts w:ascii="Calibri" w:eastAsia="Times New Roman" w:hAnsi="Calibri" w:cs="Arial"/>
          <w:bCs/>
          <w:i/>
          <w:sz w:val="20"/>
        </w:rPr>
        <w:t xml:space="preserve"> </w:t>
      </w:r>
      <w:r>
        <w:rPr>
          <w:rFonts w:ascii="Calibri" w:eastAsia="Times New Roman" w:hAnsi="Calibri" w:cs="Arial"/>
          <w:bCs/>
          <w:i/>
          <w:sz w:val="20"/>
        </w:rPr>
        <w:t xml:space="preserve">dans les services Enfance-Jeunesse et périscolaires en rapport avec </w:t>
      </w:r>
      <w:r w:rsidR="00E921BB">
        <w:rPr>
          <w:rFonts w:ascii="Calibri" w:eastAsia="Times New Roman" w:hAnsi="Calibri" w:cs="Arial"/>
          <w:bCs/>
          <w:i/>
          <w:sz w:val="20"/>
        </w:rPr>
        <w:t>l’accroissement du nombre d’enfants</w:t>
      </w:r>
      <w:r>
        <w:rPr>
          <w:rFonts w:ascii="Calibri" w:eastAsia="Times New Roman" w:hAnsi="Calibri" w:cs="Arial"/>
          <w:bCs/>
          <w:i/>
          <w:sz w:val="20"/>
        </w:rPr>
        <w:t xml:space="preserve"> fréquentant les services, de</w:t>
      </w:r>
      <w:r w:rsidR="007A6466">
        <w:rPr>
          <w:rFonts w:ascii="Calibri" w:eastAsia="Times New Roman" w:hAnsi="Calibri" w:cs="Arial"/>
          <w:bCs/>
          <w:i/>
          <w:sz w:val="20"/>
        </w:rPr>
        <w:t xml:space="preserve"> nombreux arrêts maladie</w:t>
      </w:r>
      <w:r>
        <w:rPr>
          <w:rFonts w:ascii="Calibri" w:eastAsia="Times New Roman" w:hAnsi="Calibri" w:cs="Arial"/>
          <w:bCs/>
          <w:i/>
          <w:sz w:val="20"/>
        </w:rPr>
        <w:t xml:space="preserve"> cette année avec prise en charge partielle par les </w:t>
      </w:r>
      <w:r w:rsidR="00CD42CC">
        <w:rPr>
          <w:rFonts w:ascii="Calibri" w:eastAsia="Times New Roman" w:hAnsi="Calibri" w:cs="Arial"/>
          <w:bCs/>
          <w:i/>
          <w:sz w:val="20"/>
        </w:rPr>
        <w:t xml:space="preserve">assurances (environ 41 % </w:t>
      </w:r>
      <w:r w:rsidR="00E8568C">
        <w:rPr>
          <w:rFonts w:ascii="Calibri" w:eastAsia="Times New Roman" w:hAnsi="Calibri" w:cs="Arial"/>
          <w:bCs/>
          <w:i/>
          <w:sz w:val="20"/>
        </w:rPr>
        <w:t xml:space="preserve">restant </w:t>
      </w:r>
      <w:r w:rsidR="00CD42CC">
        <w:rPr>
          <w:rFonts w:ascii="Calibri" w:eastAsia="Times New Roman" w:hAnsi="Calibri" w:cs="Arial"/>
          <w:bCs/>
          <w:i/>
          <w:sz w:val="20"/>
        </w:rPr>
        <w:t>à la charge de l</w:t>
      </w:r>
      <w:r>
        <w:rPr>
          <w:rFonts w:ascii="Calibri" w:eastAsia="Times New Roman" w:hAnsi="Calibri" w:cs="Arial"/>
          <w:bCs/>
          <w:i/>
          <w:sz w:val="20"/>
        </w:rPr>
        <w:t>a commune) et induisant des remplacements, de l</w:t>
      </w:r>
      <w:r w:rsidR="007A6466">
        <w:rPr>
          <w:rFonts w:ascii="Calibri" w:eastAsia="Times New Roman" w:hAnsi="Calibri" w:cs="Arial"/>
          <w:bCs/>
          <w:i/>
          <w:sz w:val="20"/>
        </w:rPr>
        <w:t>a</w:t>
      </w:r>
      <w:r w:rsidR="002D202F">
        <w:rPr>
          <w:rFonts w:ascii="Calibri" w:eastAsia="Times New Roman" w:hAnsi="Calibri" w:cs="Arial"/>
          <w:bCs/>
          <w:i/>
          <w:sz w:val="20"/>
        </w:rPr>
        <w:t xml:space="preserve"> revalorisation </w:t>
      </w:r>
      <w:r>
        <w:rPr>
          <w:rFonts w:ascii="Calibri" w:eastAsia="Times New Roman" w:hAnsi="Calibri" w:cs="Arial"/>
          <w:bCs/>
          <w:i/>
          <w:sz w:val="20"/>
        </w:rPr>
        <w:t xml:space="preserve">nationale </w:t>
      </w:r>
      <w:r w:rsidR="002D202F">
        <w:rPr>
          <w:rFonts w:ascii="Calibri" w:eastAsia="Times New Roman" w:hAnsi="Calibri" w:cs="Arial"/>
          <w:bCs/>
          <w:i/>
          <w:sz w:val="20"/>
        </w:rPr>
        <w:t>du point d’indice</w:t>
      </w:r>
      <w:r>
        <w:rPr>
          <w:rFonts w:ascii="Calibri" w:eastAsia="Times New Roman" w:hAnsi="Calibri" w:cs="Arial"/>
          <w:bCs/>
          <w:i/>
          <w:sz w:val="20"/>
        </w:rPr>
        <w:t xml:space="preserve"> du traitement des agents (+0,6 %)…</w:t>
      </w:r>
    </w:p>
    <w:p w:rsidR="00E921BB" w:rsidRDefault="00E921BB" w:rsidP="00E921BB">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Sur les Temps d’Activités Périscolaires, une première diminution de charges est constatée en 2017 suite à l’arrêt de l’accompagnement </w:t>
      </w:r>
      <w:r w:rsidR="00F33132">
        <w:rPr>
          <w:rFonts w:ascii="Calibri" w:eastAsia="Times New Roman" w:hAnsi="Calibri" w:cs="Arial"/>
          <w:bCs/>
          <w:i/>
          <w:sz w:val="20"/>
        </w:rPr>
        <w:t xml:space="preserve">financier </w:t>
      </w:r>
      <w:r>
        <w:rPr>
          <w:rFonts w:ascii="Calibri" w:eastAsia="Times New Roman" w:hAnsi="Calibri" w:cs="Arial"/>
          <w:bCs/>
          <w:i/>
          <w:sz w:val="20"/>
        </w:rPr>
        <w:t>de l’</w:t>
      </w:r>
      <w:r w:rsidR="00F33132">
        <w:rPr>
          <w:rFonts w:ascii="Calibri" w:eastAsia="Times New Roman" w:hAnsi="Calibri" w:cs="Arial"/>
          <w:bCs/>
          <w:i/>
          <w:sz w:val="20"/>
        </w:rPr>
        <w:t xml:space="preserve">école privée, une autre baisse </w:t>
      </w:r>
      <w:r>
        <w:rPr>
          <w:rFonts w:ascii="Calibri" w:eastAsia="Times New Roman" w:hAnsi="Calibri" w:cs="Arial"/>
          <w:bCs/>
          <w:i/>
          <w:sz w:val="20"/>
        </w:rPr>
        <w:t xml:space="preserve">est à prévoir </w:t>
      </w:r>
      <w:r w:rsidR="00F33132">
        <w:rPr>
          <w:rFonts w:ascii="Calibri" w:eastAsia="Times New Roman" w:hAnsi="Calibri" w:cs="Arial"/>
          <w:bCs/>
          <w:i/>
          <w:sz w:val="20"/>
        </w:rPr>
        <w:t xml:space="preserve">en </w:t>
      </w:r>
      <w:r>
        <w:rPr>
          <w:rFonts w:ascii="Calibri" w:eastAsia="Times New Roman" w:hAnsi="Calibri" w:cs="Arial"/>
          <w:bCs/>
          <w:i/>
          <w:sz w:val="20"/>
        </w:rPr>
        <w:t>201</w:t>
      </w:r>
      <w:r w:rsidR="00F33132">
        <w:rPr>
          <w:rFonts w:ascii="Calibri" w:eastAsia="Times New Roman" w:hAnsi="Calibri" w:cs="Arial"/>
          <w:bCs/>
          <w:i/>
          <w:sz w:val="20"/>
        </w:rPr>
        <w:t>8 si la semaine des 4 jours est appliquée</w:t>
      </w:r>
      <w:r>
        <w:rPr>
          <w:rFonts w:ascii="Calibri" w:eastAsia="Times New Roman" w:hAnsi="Calibri" w:cs="Arial"/>
          <w:bCs/>
          <w:i/>
          <w:sz w:val="20"/>
        </w:rPr>
        <w:t xml:space="preserve"> pour les écoles publiques. Le transfert des zones d’activités en 2017 permettra </w:t>
      </w:r>
      <w:r w:rsidR="00F33132">
        <w:rPr>
          <w:rFonts w:ascii="Calibri" w:eastAsia="Times New Roman" w:hAnsi="Calibri" w:cs="Arial"/>
          <w:bCs/>
          <w:i/>
          <w:sz w:val="20"/>
        </w:rPr>
        <w:t xml:space="preserve">également </w:t>
      </w:r>
      <w:r>
        <w:rPr>
          <w:rFonts w:ascii="Calibri" w:eastAsia="Times New Roman" w:hAnsi="Calibri" w:cs="Arial"/>
          <w:bCs/>
          <w:i/>
          <w:sz w:val="20"/>
        </w:rPr>
        <w:t>une réduction des dépenses d’éclairage public au budget 2018.</w:t>
      </w:r>
    </w:p>
    <w:p w:rsidR="001D3680" w:rsidRDefault="001D3680" w:rsidP="00CD42CC">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 </w:t>
      </w:r>
      <w:r w:rsidRPr="001D3680">
        <w:rPr>
          <w:rFonts w:ascii="Calibri" w:eastAsia="Times New Roman" w:hAnsi="Calibri" w:cs="Arial"/>
          <w:bCs/>
          <w:i/>
          <w:sz w:val="20"/>
          <w:u w:val="single"/>
        </w:rPr>
        <w:t>Sur l’évolution de la DGF</w:t>
      </w:r>
      <w:r>
        <w:rPr>
          <w:rFonts w:ascii="Calibri" w:eastAsia="Times New Roman" w:hAnsi="Calibri" w:cs="Arial"/>
          <w:bCs/>
          <w:i/>
          <w:sz w:val="20"/>
        </w:rPr>
        <w:t xml:space="preserve"> : En réponse à Mme SÈVES-QUERRÉ, </w:t>
      </w:r>
      <w:r w:rsidR="00F33132">
        <w:rPr>
          <w:rFonts w:ascii="Calibri" w:eastAsia="Times New Roman" w:hAnsi="Calibri" w:cs="Arial"/>
          <w:bCs/>
          <w:i/>
          <w:sz w:val="20"/>
        </w:rPr>
        <w:t xml:space="preserve">il est </w:t>
      </w:r>
      <w:r w:rsidR="00E135A6">
        <w:rPr>
          <w:rFonts w:ascii="Calibri" w:eastAsia="Times New Roman" w:hAnsi="Calibri" w:cs="Arial"/>
          <w:bCs/>
          <w:i/>
          <w:sz w:val="20"/>
        </w:rPr>
        <w:t>précisé</w:t>
      </w:r>
      <w:r>
        <w:rPr>
          <w:rFonts w:ascii="Calibri" w:eastAsia="Times New Roman" w:hAnsi="Calibri" w:cs="Arial"/>
          <w:bCs/>
          <w:i/>
          <w:sz w:val="20"/>
        </w:rPr>
        <w:t xml:space="preserve"> que la DGF</w:t>
      </w:r>
      <w:r w:rsidR="00F33132">
        <w:rPr>
          <w:rFonts w:ascii="Calibri" w:eastAsia="Times New Roman" w:hAnsi="Calibri" w:cs="Arial"/>
          <w:bCs/>
          <w:i/>
          <w:sz w:val="20"/>
        </w:rPr>
        <w:t xml:space="preserve"> (Dotation Globale de Fonctionnement)</w:t>
      </w:r>
      <w:r>
        <w:rPr>
          <w:rFonts w:ascii="Calibri" w:eastAsia="Times New Roman" w:hAnsi="Calibri" w:cs="Arial"/>
          <w:bCs/>
          <w:i/>
          <w:sz w:val="20"/>
        </w:rPr>
        <w:t xml:space="preserve"> ne représente plus que 3 % des recettes communales, contre 9,8 % auparavant. </w:t>
      </w:r>
    </w:p>
    <w:p w:rsidR="007A6466" w:rsidRDefault="00CD42CC" w:rsidP="002D202F">
      <w:pPr>
        <w:tabs>
          <w:tab w:val="left" w:pos="709"/>
        </w:tabs>
        <w:spacing w:after="0" w:line="240" w:lineRule="auto"/>
        <w:jc w:val="both"/>
        <w:rPr>
          <w:rFonts w:ascii="Calibri" w:eastAsia="Times New Roman" w:hAnsi="Calibri" w:cs="Arial"/>
          <w:bCs/>
          <w:i/>
          <w:sz w:val="20"/>
        </w:rPr>
      </w:pPr>
      <w:r w:rsidRPr="00CD42CC">
        <w:rPr>
          <w:rFonts w:ascii="Calibri" w:eastAsia="Times New Roman" w:hAnsi="Calibri" w:cs="Arial"/>
          <w:bCs/>
          <w:i/>
          <w:sz w:val="20"/>
        </w:rPr>
        <w:t xml:space="preserve">- </w:t>
      </w:r>
      <w:r w:rsidRPr="00CD42CC">
        <w:rPr>
          <w:rFonts w:ascii="Calibri" w:eastAsia="Times New Roman" w:hAnsi="Calibri" w:cs="Arial"/>
          <w:bCs/>
          <w:i/>
          <w:sz w:val="20"/>
          <w:u w:val="single"/>
        </w:rPr>
        <w:t>Sur le financement des investissements</w:t>
      </w:r>
      <w:r w:rsidRPr="00CD42CC">
        <w:rPr>
          <w:rFonts w:ascii="Calibri" w:eastAsia="Times New Roman" w:hAnsi="Calibri" w:cs="Arial"/>
          <w:bCs/>
          <w:i/>
          <w:sz w:val="20"/>
        </w:rPr>
        <w:t xml:space="preserve"> : </w:t>
      </w:r>
      <w:r w:rsidR="00E135A6">
        <w:rPr>
          <w:rFonts w:ascii="Calibri" w:eastAsia="Times New Roman" w:hAnsi="Calibri" w:cs="Arial"/>
          <w:bCs/>
          <w:i/>
          <w:sz w:val="20"/>
        </w:rPr>
        <w:t>M</w:t>
      </w:r>
      <w:r>
        <w:rPr>
          <w:rFonts w:ascii="Calibri" w:eastAsia="Times New Roman" w:hAnsi="Calibri" w:cs="Arial"/>
          <w:bCs/>
          <w:i/>
          <w:sz w:val="20"/>
        </w:rPr>
        <w:t xml:space="preserve">me </w:t>
      </w:r>
      <w:r w:rsidR="00F33132">
        <w:rPr>
          <w:rFonts w:ascii="Calibri" w:eastAsia="Times New Roman" w:hAnsi="Calibri" w:cs="Arial"/>
          <w:bCs/>
          <w:i/>
          <w:sz w:val="20"/>
        </w:rPr>
        <w:t xml:space="preserve">LE MAIRE </w:t>
      </w:r>
      <w:r>
        <w:rPr>
          <w:rFonts w:ascii="Calibri" w:eastAsia="Times New Roman" w:hAnsi="Calibri" w:cs="Arial"/>
          <w:bCs/>
          <w:i/>
          <w:sz w:val="20"/>
        </w:rPr>
        <w:t>précise que le</w:t>
      </w:r>
      <w:r w:rsidR="00E135A6">
        <w:rPr>
          <w:rFonts w:ascii="Calibri" w:eastAsia="Times New Roman" w:hAnsi="Calibri" w:cs="Arial"/>
          <w:bCs/>
          <w:i/>
          <w:sz w:val="20"/>
        </w:rPr>
        <w:t>s subventions attribuées par le</w:t>
      </w:r>
      <w:r>
        <w:rPr>
          <w:rFonts w:ascii="Calibri" w:eastAsia="Times New Roman" w:hAnsi="Calibri" w:cs="Arial"/>
          <w:bCs/>
          <w:i/>
          <w:sz w:val="20"/>
        </w:rPr>
        <w:t xml:space="preserve"> Pays de Châteaugiron Communauté </w:t>
      </w:r>
      <w:r w:rsidR="00E135A6">
        <w:rPr>
          <w:rFonts w:ascii="Calibri" w:eastAsia="Times New Roman" w:hAnsi="Calibri" w:cs="Arial"/>
          <w:bCs/>
          <w:i/>
          <w:sz w:val="20"/>
        </w:rPr>
        <w:t>représentent</w:t>
      </w:r>
      <w:r>
        <w:rPr>
          <w:rFonts w:ascii="Calibri" w:eastAsia="Times New Roman" w:hAnsi="Calibri" w:cs="Arial"/>
          <w:bCs/>
          <w:i/>
          <w:sz w:val="20"/>
        </w:rPr>
        <w:t xml:space="preserve"> 85,9 % des subventions </w:t>
      </w:r>
      <w:r w:rsidR="00C41A07">
        <w:rPr>
          <w:rFonts w:ascii="Calibri" w:eastAsia="Times New Roman" w:hAnsi="Calibri" w:cs="Arial"/>
          <w:bCs/>
          <w:i/>
          <w:sz w:val="20"/>
        </w:rPr>
        <w:t>reçues</w:t>
      </w:r>
      <w:r w:rsidR="00E135A6">
        <w:rPr>
          <w:rFonts w:ascii="Calibri" w:eastAsia="Times New Roman" w:hAnsi="Calibri" w:cs="Arial"/>
          <w:bCs/>
          <w:i/>
          <w:sz w:val="20"/>
        </w:rPr>
        <w:t xml:space="preserve"> en 2017</w:t>
      </w:r>
      <w:r w:rsidR="00C41A07">
        <w:rPr>
          <w:rFonts w:ascii="Calibri" w:eastAsia="Times New Roman" w:hAnsi="Calibri" w:cs="Arial"/>
          <w:bCs/>
          <w:i/>
          <w:sz w:val="20"/>
        </w:rPr>
        <w:t>. Ce chiffre</w:t>
      </w:r>
      <w:r w:rsidR="00E135A6">
        <w:rPr>
          <w:rFonts w:ascii="Calibri" w:eastAsia="Times New Roman" w:hAnsi="Calibri" w:cs="Arial"/>
          <w:bCs/>
          <w:i/>
          <w:sz w:val="20"/>
        </w:rPr>
        <w:t xml:space="preserve"> démontre </w:t>
      </w:r>
      <w:r w:rsidR="00C41A07">
        <w:rPr>
          <w:rFonts w:ascii="Calibri" w:eastAsia="Times New Roman" w:hAnsi="Calibri" w:cs="Arial"/>
          <w:bCs/>
          <w:i/>
          <w:sz w:val="20"/>
        </w:rPr>
        <w:t xml:space="preserve">l’apport de </w:t>
      </w:r>
      <w:r w:rsidR="00E135A6">
        <w:rPr>
          <w:rFonts w:ascii="Calibri" w:eastAsia="Times New Roman" w:hAnsi="Calibri" w:cs="Arial"/>
          <w:bCs/>
          <w:i/>
          <w:sz w:val="20"/>
        </w:rPr>
        <w:t>la C</w:t>
      </w:r>
      <w:r>
        <w:rPr>
          <w:rFonts w:ascii="Calibri" w:eastAsia="Times New Roman" w:hAnsi="Calibri" w:cs="Arial"/>
          <w:bCs/>
          <w:i/>
          <w:sz w:val="20"/>
        </w:rPr>
        <w:t>ommunauté de communes</w:t>
      </w:r>
      <w:r w:rsidR="00C41A07">
        <w:rPr>
          <w:rFonts w:ascii="Calibri" w:eastAsia="Times New Roman" w:hAnsi="Calibri" w:cs="Arial"/>
          <w:bCs/>
          <w:i/>
          <w:sz w:val="20"/>
        </w:rPr>
        <w:t xml:space="preserve"> </w:t>
      </w:r>
      <w:r w:rsidR="00E135A6">
        <w:rPr>
          <w:rFonts w:ascii="Calibri" w:eastAsia="Times New Roman" w:hAnsi="Calibri" w:cs="Arial"/>
          <w:bCs/>
          <w:i/>
          <w:sz w:val="20"/>
        </w:rPr>
        <w:t>dans le soutien aux projets communaux.</w:t>
      </w:r>
    </w:p>
    <w:p w:rsidR="005A50AD" w:rsidRDefault="00C41A07" w:rsidP="00C41A07">
      <w:pPr>
        <w:tabs>
          <w:tab w:val="left" w:pos="709"/>
        </w:tabs>
        <w:spacing w:after="0" w:line="240" w:lineRule="auto"/>
        <w:jc w:val="both"/>
        <w:rPr>
          <w:rFonts w:ascii="Calibri" w:eastAsia="Times New Roman" w:hAnsi="Calibri" w:cs="Arial"/>
          <w:bCs/>
          <w:i/>
          <w:sz w:val="20"/>
        </w:rPr>
      </w:pPr>
      <w:r w:rsidRPr="00C41A07">
        <w:rPr>
          <w:rFonts w:ascii="Calibri" w:eastAsia="Times New Roman" w:hAnsi="Calibri" w:cs="Arial"/>
          <w:bCs/>
          <w:i/>
          <w:sz w:val="20"/>
        </w:rPr>
        <w:t xml:space="preserve">- </w:t>
      </w:r>
      <w:r w:rsidRPr="005A50AD">
        <w:rPr>
          <w:rFonts w:ascii="Calibri" w:eastAsia="Times New Roman" w:hAnsi="Calibri" w:cs="Arial"/>
          <w:bCs/>
          <w:i/>
          <w:sz w:val="20"/>
          <w:u w:val="single"/>
        </w:rPr>
        <w:t>Sur la dette</w:t>
      </w:r>
      <w:r w:rsidRPr="00C41A07">
        <w:rPr>
          <w:rFonts w:ascii="Calibri" w:eastAsia="Times New Roman" w:hAnsi="Calibri" w:cs="Arial"/>
          <w:bCs/>
          <w:i/>
          <w:sz w:val="20"/>
        </w:rPr>
        <w:t xml:space="preserve"> : </w:t>
      </w:r>
      <w:r>
        <w:rPr>
          <w:rFonts w:ascii="Calibri" w:eastAsia="Times New Roman" w:hAnsi="Calibri" w:cs="Arial"/>
          <w:bCs/>
          <w:i/>
          <w:sz w:val="20"/>
        </w:rPr>
        <w:t xml:space="preserve">Mme </w:t>
      </w:r>
      <w:r w:rsidR="00E135A6">
        <w:rPr>
          <w:rFonts w:ascii="Calibri" w:eastAsia="Times New Roman" w:hAnsi="Calibri" w:cs="Arial"/>
          <w:bCs/>
          <w:i/>
          <w:sz w:val="20"/>
        </w:rPr>
        <w:t xml:space="preserve">LE MAIRE et M. HUBERT </w:t>
      </w:r>
      <w:r>
        <w:rPr>
          <w:rFonts w:ascii="Calibri" w:eastAsia="Times New Roman" w:hAnsi="Calibri" w:cs="Arial"/>
          <w:bCs/>
          <w:i/>
          <w:sz w:val="20"/>
        </w:rPr>
        <w:t>rappelle</w:t>
      </w:r>
      <w:r w:rsidR="00E135A6">
        <w:rPr>
          <w:rFonts w:ascii="Calibri" w:eastAsia="Times New Roman" w:hAnsi="Calibri" w:cs="Arial"/>
          <w:bCs/>
          <w:i/>
          <w:sz w:val="20"/>
        </w:rPr>
        <w:t>nt</w:t>
      </w:r>
      <w:r>
        <w:rPr>
          <w:rFonts w:ascii="Calibri" w:eastAsia="Times New Roman" w:hAnsi="Calibri" w:cs="Arial"/>
          <w:bCs/>
          <w:i/>
          <w:sz w:val="20"/>
        </w:rPr>
        <w:t xml:space="preserve"> que tous les emprunts </w:t>
      </w:r>
      <w:r w:rsidR="00E135A6">
        <w:rPr>
          <w:rFonts w:ascii="Calibri" w:eastAsia="Times New Roman" w:hAnsi="Calibri" w:cs="Arial"/>
          <w:bCs/>
          <w:i/>
          <w:sz w:val="20"/>
        </w:rPr>
        <w:t xml:space="preserve">ont </w:t>
      </w:r>
      <w:r>
        <w:rPr>
          <w:rFonts w:ascii="Calibri" w:eastAsia="Times New Roman" w:hAnsi="Calibri" w:cs="Arial"/>
          <w:bCs/>
          <w:i/>
          <w:sz w:val="20"/>
        </w:rPr>
        <w:t xml:space="preserve">été réétudiés </w:t>
      </w:r>
      <w:r w:rsidR="00E135A6">
        <w:rPr>
          <w:rFonts w:ascii="Calibri" w:eastAsia="Times New Roman" w:hAnsi="Calibri" w:cs="Arial"/>
          <w:bCs/>
          <w:i/>
          <w:sz w:val="20"/>
        </w:rPr>
        <w:t>lorsque les taux étaient les plus bas et toutes les renégociations possibles ont été menées.</w:t>
      </w:r>
      <w:r w:rsidR="00E8568C">
        <w:rPr>
          <w:rFonts w:ascii="Calibri" w:eastAsia="Times New Roman" w:hAnsi="Calibri" w:cs="Arial"/>
          <w:bCs/>
          <w:i/>
          <w:sz w:val="20"/>
        </w:rPr>
        <w:t xml:space="preserve"> </w:t>
      </w:r>
      <w:r w:rsidR="005A50AD">
        <w:rPr>
          <w:rFonts w:ascii="Calibri" w:eastAsia="Times New Roman" w:hAnsi="Calibri" w:cs="Arial"/>
          <w:bCs/>
          <w:i/>
          <w:sz w:val="20"/>
        </w:rPr>
        <w:t>L</w:t>
      </w:r>
      <w:r w:rsidR="00E135A6">
        <w:rPr>
          <w:rFonts w:ascii="Calibri" w:eastAsia="Times New Roman" w:hAnsi="Calibri" w:cs="Arial"/>
          <w:bCs/>
          <w:i/>
          <w:sz w:val="20"/>
        </w:rPr>
        <w:t>a clôture du prochain</w:t>
      </w:r>
      <w:r w:rsidR="005A50AD">
        <w:rPr>
          <w:rFonts w:ascii="Calibri" w:eastAsia="Times New Roman" w:hAnsi="Calibri" w:cs="Arial"/>
          <w:bCs/>
          <w:i/>
          <w:sz w:val="20"/>
        </w:rPr>
        <w:t xml:space="preserve"> </w:t>
      </w:r>
      <w:r w:rsidR="00E135A6">
        <w:rPr>
          <w:rFonts w:ascii="Calibri" w:eastAsia="Times New Roman" w:hAnsi="Calibri" w:cs="Arial"/>
          <w:bCs/>
          <w:i/>
          <w:sz w:val="20"/>
        </w:rPr>
        <w:t xml:space="preserve">emprunt est prévue en </w:t>
      </w:r>
      <w:r w:rsidR="005A50AD">
        <w:rPr>
          <w:rFonts w:ascii="Calibri" w:eastAsia="Times New Roman" w:hAnsi="Calibri" w:cs="Arial"/>
          <w:bCs/>
          <w:i/>
          <w:sz w:val="20"/>
        </w:rPr>
        <w:t xml:space="preserve">2021. </w:t>
      </w:r>
    </w:p>
    <w:p w:rsidR="005A50AD" w:rsidRDefault="005A50AD" w:rsidP="005A50AD">
      <w:pPr>
        <w:tabs>
          <w:tab w:val="left" w:pos="709"/>
        </w:tabs>
        <w:spacing w:after="0" w:line="240" w:lineRule="auto"/>
        <w:jc w:val="both"/>
        <w:rPr>
          <w:rFonts w:ascii="Calibri" w:eastAsia="Times New Roman" w:hAnsi="Calibri" w:cs="Arial"/>
          <w:bCs/>
          <w:i/>
          <w:sz w:val="20"/>
        </w:rPr>
      </w:pPr>
      <w:r w:rsidRPr="005A50AD">
        <w:rPr>
          <w:rFonts w:ascii="Calibri" w:eastAsia="Times New Roman" w:hAnsi="Calibri" w:cs="Arial"/>
          <w:bCs/>
          <w:i/>
          <w:sz w:val="20"/>
        </w:rPr>
        <w:lastRenderedPageBreak/>
        <w:t xml:space="preserve">- </w:t>
      </w:r>
      <w:r w:rsidRPr="005A50AD">
        <w:rPr>
          <w:rFonts w:ascii="Calibri" w:eastAsia="Times New Roman" w:hAnsi="Calibri" w:cs="Arial"/>
          <w:bCs/>
          <w:i/>
          <w:sz w:val="20"/>
          <w:u w:val="single"/>
        </w:rPr>
        <w:t>Sur le programme pluriannuel d’investissement</w:t>
      </w:r>
      <w:r w:rsidRPr="005A50AD">
        <w:rPr>
          <w:rFonts w:ascii="Calibri" w:eastAsia="Times New Roman" w:hAnsi="Calibri" w:cs="Arial"/>
          <w:bCs/>
          <w:i/>
          <w:sz w:val="20"/>
        </w:rPr>
        <w:t xml:space="preserve"> : </w:t>
      </w:r>
      <w:r w:rsidR="00E135A6">
        <w:rPr>
          <w:rFonts w:ascii="Calibri" w:eastAsia="Times New Roman" w:hAnsi="Calibri" w:cs="Arial"/>
          <w:bCs/>
          <w:i/>
          <w:sz w:val="20"/>
        </w:rPr>
        <w:t xml:space="preserve">Il est souligné la mobilisation des subventions sur des opérations telles que les </w:t>
      </w:r>
      <w:r>
        <w:rPr>
          <w:rFonts w:ascii="Calibri" w:eastAsia="Times New Roman" w:hAnsi="Calibri" w:cs="Arial"/>
          <w:bCs/>
          <w:i/>
          <w:sz w:val="20"/>
        </w:rPr>
        <w:t xml:space="preserve">vestiaires du Stade Paul Ricard </w:t>
      </w:r>
      <w:r w:rsidR="00E135A6">
        <w:rPr>
          <w:rFonts w:ascii="Calibri" w:eastAsia="Times New Roman" w:hAnsi="Calibri" w:cs="Arial"/>
          <w:bCs/>
          <w:i/>
          <w:sz w:val="20"/>
        </w:rPr>
        <w:t>pour lequel il est attendu un cofinancement</w:t>
      </w:r>
      <w:r>
        <w:rPr>
          <w:rFonts w:ascii="Calibri" w:eastAsia="Times New Roman" w:hAnsi="Calibri" w:cs="Arial"/>
          <w:bCs/>
          <w:i/>
          <w:sz w:val="20"/>
        </w:rPr>
        <w:t xml:space="preserve"> à plus de 50 %. Toutefois, </w:t>
      </w:r>
      <w:r w:rsidR="00E135A6">
        <w:rPr>
          <w:rFonts w:ascii="Calibri" w:eastAsia="Times New Roman" w:hAnsi="Calibri" w:cs="Arial"/>
          <w:bCs/>
          <w:i/>
          <w:sz w:val="20"/>
        </w:rPr>
        <w:t>les subventions ont tendance à</w:t>
      </w:r>
      <w:r>
        <w:rPr>
          <w:rFonts w:ascii="Calibri" w:eastAsia="Times New Roman" w:hAnsi="Calibri" w:cs="Arial"/>
          <w:bCs/>
          <w:i/>
          <w:sz w:val="20"/>
        </w:rPr>
        <w:t xml:space="preserve"> diminue</w:t>
      </w:r>
      <w:r w:rsidR="00E135A6">
        <w:rPr>
          <w:rFonts w:ascii="Calibri" w:eastAsia="Times New Roman" w:hAnsi="Calibri" w:cs="Arial"/>
          <w:bCs/>
          <w:i/>
          <w:sz w:val="20"/>
        </w:rPr>
        <w:t>r, chaque partenaire ayant également à prioriser ses reversements. Pour</w:t>
      </w:r>
      <w:r>
        <w:rPr>
          <w:rFonts w:ascii="Calibri" w:eastAsia="Times New Roman" w:hAnsi="Calibri" w:cs="Arial"/>
          <w:bCs/>
          <w:i/>
          <w:sz w:val="20"/>
        </w:rPr>
        <w:t xml:space="preserve"> la DETR, si l’Etat maintient ses enveloppes, on s’aperçoit qu’il ne </w:t>
      </w:r>
      <w:r w:rsidR="00E135A6">
        <w:rPr>
          <w:rFonts w:ascii="Calibri" w:eastAsia="Times New Roman" w:hAnsi="Calibri" w:cs="Arial"/>
          <w:bCs/>
          <w:i/>
          <w:sz w:val="20"/>
        </w:rPr>
        <w:t xml:space="preserve">les </w:t>
      </w:r>
      <w:r>
        <w:rPr>
          <w:rFonts w:ascii="Calibri" w:eastAsia="Times New Roman" w:hAnsi="Calibri" w:cs="Arial"/>
          <w:bCs/>
          <w:i/>
          <w:sz w:val="20"/>
        </w:rPr>
        <w:t xml:space="preserve">distribue pas en totalité. </w:t>
      </w:r>
    </w:p>
    <w:p w:rsidR="005A50AD" w:rsidRDefault="005A50AD" w:rsidP="002D202F">
      <w:pPr>
        <w:tabs>
          <w:tab w:val="left" w:pos="709"/>
        </w:tabs>
        <w:spacing w:after="0" w:line="240" w:lineRule="auto"/>
        <w:jc w:val="both"/>
        <w:rPr>
          <w:rFonts w:ascii="Calibri" w:eastAsia="Times New Roman" w:hAnsi="Calibri" w:cs="Arial"/>
          <w:bCs/>
          <w:i/>
          <w:sz w:val="20"/>
        </w:rPr>
      </w:pPr>
    </w:p>
    <w:p w:rsidR="00D306A4" w:rsidRPr="00726D92" w:rsidRDefault="00D306A4" w:rsidP="00D306A4">
      <w:pPr>
        <w:tabs>
          <w:tab w:val="left" w:pos="709"/>
        </w:tabs>
        <w:spacing w:after="0" w:line="240" w:lineRule="auto"/>
        <w:jc w:val="both"/>
        <w:rPr>
          <w:rFonts w:ascii="Calibri" w:hAnsi="Calibri" w:cs="Arial"/>
          <w:bCs/>
        </w:rPr>
      </w:pPr>
      <w:r w:rsidRPr="00726D92">
        <w:rPr>
          <w:rFonts w:ascii="Calibri" w:hAnsi="Calibri" w:cs="Arial"/>
          <w:bCs/>
        </w:rPr>
        <w:t>Suite à présentation du Débat d’</w:t>
      </w:r>
      <w:r>
        <w:rPr>
          <w:rFonts w:ascii="Calibri" w:hAnsi="Calibri" w:cs="Arial"/>
          <w:bCs/>
        </w:rPr>
        <w:t>O</w:t>
      </w:r>
      <w:r w:rsidRPr="00726D92">
        <w:rPr>
          <w:rFonts w:ascii="Calibri" w:hAnsi="Calibri" w:cs="Arial"/>
          <w:bCs/>
        </w:rPr>
        <w:t xml:space="preserve">rientation Budgétaire par </w:t>
      </w:r>
      <w:r w:rsidRPr="00435150">
        <w:rPr>
          <w:rFonts w:ascii="Calibri" w:hAnsi="Calibri" w:cs="Arial"/>
          <w:bCs/>
        </w:rPr>
        <w:t>M. HUBERT</w:t>
      </w:r>
      <w:r w:rsidR="00C17DA3">
        <w:rPr>
          <w:rFonts w:ascii="Calibri" w:hAnsi="Calibri" w:cs="Arial"/>
          <w:bCs/>
        </w:rPr>
        <w:t>,</w:t>
      </w:r>
      <w:r w:rsidRPr="00726D92">
        <w:rPr>
          <w:rFonts w:ascii="Calibri" w:hAnsi="Calibri" w:cs="Arial"/>
          <w:bCs/>
        </w:rPr>
        <w:t xml:space="preserve"> détaillé</w:t>
      </w:r>
      <w:r w:rsidR="00C17DA3">
        <w:rPr>
          <w:rFonts w:ascii="Calibri" w:hAnsi="Calibri" w:cs="Arial"/>
          <w:bCs/>
        </w:rPr>
        <w:t>e</w:t>
      </w:r>
      <w:r w:rsidRPr="00726D92">
        <w:rPr>
          <w:rFonts w:ascii="Calibri" w:hAnsi="Calibri" w:cs="Arial"/>
          <w:bCs/>
        </w:rPr>
        <w:t xml:space="preserve"> dans l</w:t>
      </w:r>
      <w:r>
        <w:rPr>
          <w:rFonts w:ascii="Calibri" w:hAnsi="Calibri" w:cs="Arial"/>
          <w:bCs/>
        </w:rPr>
        <w:t>es documents ci-dessus</w:t>
      </w:r>
      <w:r w:rsidRPr="00726D92">
        <w:rPr>
          <w:rFonts w:ascii="Calibri" w:hAnsi="Calibri" w:cs="Arial"/>
          <w:bCs/>
        </w:rPr>
        <w:t xml:space="preserve"> et sur la base également d’un document projeté en séance</w:t>
      </w:r>
      <w:r>
        <w:rPr>
          <w:rFonts w:ascii="Calibri" w:hAnsi="Calibri" w:cs="Arial"/>
          <w:bCs/>
        </w:rPr>
        <w:t>, s’ouvre le débat :</w:t>
      </w:r>
    </w:p>
    <w:p w:rsidR="00007066" w:rsidRDefault="00007066" w:rsidP="000C4E4E">
      <w:pPr>
        <w:tabs>
          <w:tab w:val="left" w:pos="709"/>
        </w:tabs>
        <w:spacing w:after="0" w:line="240" w:lineRule="auto"/>
        <w:jc w:val="both"/>
        <w:rPr>
          <w:rFonts w:ascii="Calibri" w:eastAsia="Times New Roman" w:hAnsi="Calibri" w:cs="Arial"/>
          <w:bCs/>
          <w:i/>
          <w:sz w:val="20"/>
        </w:rPr>
      </w:pPr>
    </w:p>
    <w:p w:rsidR="00055D2F" w:rsidRDefault="00E90393" w:rsidP="001D3680">
      <w:pPr>
        <w:tabs>
          <w:tab w:val="left" w:pos="851"/>
        </w:tabs>
        <w:spacing w:after="0" w:line="240" w:lineRule="auto"/>
        <w:ind w:firstLine="426"/>
        <w:jc w:val="both"/>
        <w:rPr>
          <w:rFonts w:ascii="Calibri" w:eastAsia="Times New Roman" w:hAnsi="Calibri" w:cs="Arial"/>
          <w:bCs/>
          <w:i/>
          <w:sz w:val="20"/>
        </w:rPr>
      </w:pPr>
      <w:r>
        <w:rPr>
          <w:rFonts w:ascii="Calibri" w:eastAsia="Times New Roman" w:hAnsi="Calibri" w:cs="Arial"/>
          <w:bCs/>
          <w:i/>
          <w:sz w:val="20"/>
        </w:rPr>
        <w:t xml:space="preserve">M. LENFANT indique rejoindre l’avis de Mme le Maire </w:t>
      </w:r>
      <w:r w:rsidR="00B67233" w:rsidRPr="001D3680">
        <w:rPr>
          <w:rFonts w:ascii="Calibri" w:eastAsia="Times New Roman" w:hAnsi="Calibri" w:cs="Arial"/>
          <w:bCs/>
          <w:i/>
          <w:sz w:val="20"/>
        </w:rPr>
        <w:t>sur les éléments</w:t>
      </w:r>
      <w:r w:rsidR="00B67233">
        <w:rPr>
          <w:rFonts w:ascii="Calibri" w:eastAsia="Times New Roman" w:hAnsi="Calibri" w:cs="Arial"/>
          <w:bCs/>
          <w:i/>
          <w:sz w:val="20"/>
        </w:rPr>
        <w:t xml:space="preserve"> du contexte national et notamment sur la suppression de la taxe d’habitation </w:t>
      </w:r>
      <w:r>
        <w:rPr>
          <w:rFonts w:ascii="Calibri" w:eastAsia="Times New Roman" w:hAnsi="Calibri" w:cs="Arial"/>
          <w:bCs/>
          <w:i/>
          <w:sz w:val="20"/>
        </w:rPr>
        <w:t>venant</w:t>
      </w:r>
      <w:r w:rsidR="00B67233">
        <w:rPr>
          <w:rFonts w:ascii="Calibri" w:eastAsia="Times New Roman" w:hAnsi="Calibri" w:cs="Arial"/>
          <w:bCs/>
          <w:i/>
          <w:sz w:val="20"/>
        </w:rPr>
        <w:t xml:space="preserve"> porter atteinte de plein fouet, à l’autonomie des collectivités et porter préjudice </w:t>
      </w:r>
      <w:r>
        <w:rPr>
          <w:rFonts w:ascii="Calibri" w:eastAsia="Times New Roman" w:hAnsi="Calibri" w:cs="Arial"/>
          <w:bCs/>
          <w:i/>
          <w:sz w:val="20"/>
        </w:rPr>
        <w:t>à</w:t>
      </w:r>
      <w:r w:rsidR="00B67233">
        <w:rPr>
          <w:rFonts w:ascii="Calibri" w:eastAsia="Times New Roman" w:hAnsi="Calibri" w:cs="Arial"/>
          <w:bCs/>
          <w:i/>
          <w:sz w:val="20"/>
        </w:rPr>
        <w:t xml:space="preserve"> la relation entre administrés et ville dans le cadre de l’imposition locale. </w:t>
      </w:r>
    </w:p>
    <w:p w:rsidR="00055D2F" w:rsidRDefault="00605C26" w:rsidP="00605C26">
      <w:pPr>
        <w:tabs>
          <w:tab w:val="left" w:pos="851"/>
        </w:tabs>
        <w:spacing w:after="0" w:line="240" w:lineRule="auto"/>
        <w:jc w:val="both"/>
        <w:rPr>
          <w:rFonts w:ascii="Calibri" w:eastAsia="Times New Roman" w:hAnsi="Calibri" w:cs="Arial"/>
          <w:bCs/>
          <w:i/>
          <w:sz w:val="20"/>
        </w:rPr>
      </w:pPr>
      <w:r>
        <w:rPr>
          <w:rFonts w:ascii="Calibri" w:eastAsia="Times New Roman" w:hAnsi="Calibri" w:cs="Arial"/>
          <w:bCs/>
          <w:i/>
          <w:sz w:val="20"/>
        </w:rPr>
        <w:t>Si</w:t>
      </w:r>
      <w:r w:rsidR="00B67233">
        <w:rPr>
          <w:rFonts w:ascii="Calibri" w:eastAsia="Times New Roman" w:hAnsi="Calibri" w:cs="Arial"/>
          <w:bCs/>
          <w:i/>
          <w:sz w:val="20"/>
        </w:rPr>
        <w:t xml:space="preserve"> effectivement </w:t>
      </w:r>
      <w:r>
        <w:rPr>
          <w:rFonts w:ascii="Calibri" w:eastAsia="Times New Roman" w:hAnsi="Calibri" w:cs="Arial"/>
          <w:bCs/>
          <w:i/>
          <w:sz w:val="20"/>
        </w:rPr>
        <w:t xml:space="preserve">la </w:t>
      </w:r>
      <w:r w:rsidR="00B67233">
        <w:rPr>
          <w:rFonts w:ascii="Calibri" w:eastAsia="Times New Roman" w:hAnsi="Calibri" w:cs="Arial"/>
          <w:bCs/>
          <w:i/>
          <w:sz w:val="20"/>
        </w:rPr>
        <w:t xml:space="preserve">situation financière </w:t>
      </w:r>
      <w:r>
        <w:rPr>
          <w:rFonts w:ascii="Calibri" w:eastAsia="Times New Roman" w:hAnsi="Calibri" w:cs="Arial"/>
          <w:bCs/>
          <w:i/>
          <w:sz w:val="20"/>
        </w:rPr>
        <w:t>de la collectivité s</w:t>
      </w:r>
      <w:r w:rsidR="00B67233">
        <w:rPr>
          <w:rFonts w:ascii="Calibri" w:eastAsia="Times New Roman" w:hAnsi="Calibri" w:cs="Arial"/>
          <w:bCs/>
          <w:i/>
          <w:sz w:val="20"/>
        </w:rPr>
        <w:t xml:space="preserve">’est assainie </w:t>
      </w:r>
      <w:r w:rsidR="00BB5AD0">
        <w:rPr>
          <w:rFonts w:ascii="Calibri" w:eastAsia="Times New Roman" w:hAnsi="Calibri" w:cs="Arial"/>
          <w:bCs/>
          <w:i/>
          <w:sz w:val="20"/>
        </w:rPr>
        <w:t>depuis le début</w:t>
      </w:r>
      <w:r w:rsidR="00B67233">
        <w:rPr>
          <w:rFonts w:ascii="Calibri" w:eastAsia="Times New Roman" w:hAnsi="Calibri" w:cs="Arial"/>
          <w:bCs/>
          <w:i/>
          <w:sz w:val="20"/>
        </w:rPr>
        <w:t xml:space="preserve"> </w:t>
      </w:r>
      <w:r>
        <w:rPr>
          <w:rFonts w:ascii="Calibri" w:eastAsia="Times New Roman" w:hAnsi="Calibri" w:cs="Arial"/>
          <w:bCs/>
          <w:i/>
          <w:sz w:val="20"/>
        </w:rPr>
        <w:t>du</w:t>
      </w:r>
      <w:r w:rsidR="00B67233">
        <w:rPr>
          <w:rFonts w:ascii="Calibri" w:eastAsia="Times New Roman" w:hAnsi="Calibri" w:cs="Arial"/>
          <w:bCs/>
          <w:i/>
          <w:sz w:val="20"/>
        </w:rPr>
        <w:t xml:space="preserve"> mandat</w:t>
      </w:r>
      <w:r>
        <w:rPr>
          <w:rFonts w:ascii="Calibri" w:eastAsia="Times New Roman" w:hAnsi="Calibri" w:cs="Arial"/>
          <w:bCs/>
          <w:i/>
          <w:sz w:val="20"/>
        </w:rPr>
        <w:t>, M. LENFANT regrette que</w:t>
      </w:r>
      <w:r w:rsidR="00B67233">
        <w:rPr>
          <w:rFonts w:ascii="Calibri" w:eastAsia="Times New Roman" w:hAnsi="Calibri" w:cs="Arial"/>
          <w:bCs/>
          <w:i/>
          <w:sz w:val="20"/>
        </w:rPr>
        <w:t xml:space="preserve"> les investissement</w:t>
      </w:r>
      <w:r w:rsidR="00BB5AD0">
        <w:rPr>
          <w:rFonts w:ascii="Calibri" w:eastAsia="Times New Roman" w:hAnsi="Calibri" w:cs="Arial"/>
          <w:bCs/>
          <w:i/>
          <w:sz w:val="20"/>
        </w:rPr>
        <w:t xml:space="preserve">s trop forts </w:t>
      </w:r>
      <w:r>
        <w:rPr>
          <w:rFonts w:ascii="Calibri" w:eastAsia="Times New Roman" w:hAnsi="Calibri" w:cs="Arial"/>
          <w:bCs/>
          <w:i/>
          <w:sz w:val="20"/>
        </w:rPr>
        <w:t xml:space="preserve">réalisés au précédent mandat n’aient pas permis pendant 3 ans, d’apporter aux </w:t>
      </w:r>
      <w:r w:rsidR="00BB5AD0">
        <w:rPr>
          <w:rFonts w:ascii="Calibri" w:eastAsia="Times New Roman" w:hAnsi="Calibri" w:cs="Arial"/>
          <w:bCs/>
          <w:i/>
          <w:sz w:val="20"/>
        </w:rPr>
        <w:t xml:space="preserve">noyalais </w:t>
      </w:r>
      <w:r>
        <w:rPr>
          <w:rFonts w:ascii="Calibri" w:eastAsia="Times New Roman" w:hAnsi="Calibri" w:cs="Arial"/>
          <w:bCs/>
          <w:i/>
          <w:sz w:val="20"/>
        </w:rPr>
        <w:t>les infrastructures</w:t>
      </w:r>
      <w:r w:rsidR="00BB5AD0">
        <w:rPr>
          <w:rFonts w:ascii="Calibri" w:eastAsia="Times New Roman" w:hAnsi="Calibri" w:cs="Arial"/>
          <w:bCs/>
          <w:i/>
          <w:sz w:val="20"/>
        </w:rPr>
        <w:t xml:space="preserve"> à la hauteur de leurs besoins</w:t>
      </w:r>
      <w:r>
        <w:rPr>
          <w:rFonts w:ascii="Calibri" w:eastAsia="Times New Roman" w:hAnsi="Calibri" w:cs="Arial"/>
          <w:bCs/>
          <w:i/>
          <w:sz w:val="20"/>
        </w:rPr>
        <w:t xml:space="preserve">. Le manque de lissage sur le temps est synonyme d’une mauvaise gestion et se répercute aussi sur </w:t>
      </w:r>
      <w:r w:rsidR="00BB5AD0">
        <w:rPr>
          <w:rFonts w:ascii="Calibri" w:eastAsia="Times New Roman" w:hAnsi="Calibri" w:cs="Arial"/>
          <w:bCs/>
          <w:i/>
          <w:sz w:val="20"/>
        </w:rPr>
        <w:t>des charges</w:t>
      </w:r>
      <w:r>
        <w:rPr>
          <w:rFonts w:ascii="Calibri" w:eastAsia="Times New Roman" w:hAnsi="Calibri" w:cs="Arial"/>
          <w:bCs/>
          <w:i/>
          <w:sz w:val="20"/>
        </w:rPr>
        <w:t xml:space="preserve"> de travail plus importantes pour les agents. </w:t>
      </w:r>
    </w:p>
    <w:p w:rsidR="00C13C45" w:rsidRDefault="00055D2F" w:rsidP="00605C26">
      <w:pPr>
        <w:tabs>
          <w:tab w:val="left" w:pos="851"/>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Il </w:t>
      </w:r>
      <w:r w:rsidR="00980FD2">
        <w:rPr>
          <w:rFonts w:ascii="Calibri" w:eastAsia="Times New Roman" w:hAnsi="Calibri" w:cs="Arial"/>
          <w:bCs/>
          <w:i/>
          <w:sz w:val="20"/>
        </w:rPr>
        <w:t xml:space="preserve"> fait également le constat des difficultés persistantes sur</w:t>
      </w:r>
      <w:r w:rsidR="00BB5AD0">
        <w:rPr>
          <w:rFonts w:ascii="Calibri" w:eastAsia="Times New Roman" w:hAnsi="Calibri" w:cs="Arial"/>
          <w:bCs/>
          <w:i/>
          <w:sz w:val="20"/>
        </w:rPr>
        <w:t xml:space="preserve"> la maîtrise des dépenses</w:t>
      </w:r>
      <w:r w:rsidR="00980FD2">
        <w:rPr>
          <w:rFonts w:ascii="Calibri" w:eastAsia="Times New Roman" w:hAnsi="Calibri" w:cs="Arial"/>
          <w:bCs/>
          <w:i/>
          <w:sz w:val="20"/>
        </w:rPr>
        <w:t xml:space="preserve"> et cite pour exemple les</w:t>
      </w:r>
      <w:r w:rsidR="00BB5AD0">
        <w:rPr>
          <w:rFonts w:ascii="Calibri" w:eastAsia="Times New Roman" w:hAnsi="Calibri" w:cs="Arial"/>
          <w:bCs/>
          <w:i/>
          <w:sz w:val="20"/>
        </w:rPr>
        <w:t xml:space="preserve"> dép</w:t>
      </w:r>
      <w:r w:rsidR="00980FD2">
        <w:rPr>
          <w:rFonts w:ascii="Calibri" w:eastAsia="Times New Roman" w:hAnsi="Calibri" w:cs="Arial"/>
          <w:bCs/>
          <w:i/>
          <w:sz w:val="20"/>
        </w:rPr>
        <w:t>enses à caractère général (</w:t>
      </w:r>
      <w:r w:rsidR="00BB5AD0">
        <w:rPr>
          <w:rFonts w:ascii="Calibri" w:eastAsia="Times New Roman" w:hAnsi="Calibri" w:cs="Arial"/>
          <w:bCs/>
          <w:i/>
          <w:sz w:val="20"/>
        </w:rPr>
        <w:t>+13 % entre 2016 et 2017</w:t>
      </w:r>
      <w:r w:rsidR="00980FD2">
        <w:rPr>
          <w:rFonts w:ascii="Calibri" w:eastAsia="Times New Roman" w:hAnsi="Calibri" w:cs="Arial"/>
          <w:bCs/>
          <w:i/>
          <w:sz w:val="20"/>
        </w:rPr>
        <w:t>)</w:t>
      </w:r>
      <w:r w:rsidR="00BB5AD0">
        <w:rPr>
          <w:rFonts w:ascii="Calibri" w:eastAsia="Times New Roman" w:hAnsi="Calibri" w:cs="Arial"/>
          <w:bCs/>
          <w:i/>
          <w:sz w:val="20"/>
        </w:rPr>
        <w:t xml:space="preserve">. </w:t>
      </w:r>
      <w:r w:rsidR="00980FD2">
        <w:rPr>
          <w:rFonts w:ascii="Calibri" w:eastAsia="Times New Roman" w:hAnsi="Calibri" w:cs="Arial"/>
          <w:bCs/>
          <w:i/>
          <w:sz w:val="20"/>
        </w:rPr>
        <w:t>S’il ne</w:t>
      </w:r>
      <w:r w:rsidR="00BB5AD0">
        <w:rPr>
          <w:rFonts w:ascii="Calibri" w:eastAsia="Times New Roman" w:hAnsi="Calibri" w:cs="Arial"/>
          <w:bCs/>
          <w:i/>
          <w:sz w:val="20"/>
        </w:rPr>
        <w:t xml:space="preserve"> nie pas </w:t>
      </w:r>
      <w:r w:rsidR="00980FD2">
        <w:rPr>
          <w:rFonts w:ascii="Calibri" w:eastAsia="Times New Roman" w:hAnsi="Calibri" w:cs="Arial"/>
          <w:bCs/>
          <w:i/>
          <w:sz w:val="20"/>
        </w:rPr>
        <w:t xml:space="preserve">les efforts faits, il les estime insuffisants. </w:t>
      </w:r>
      <w:r w:rsidR="00BB5AD0">
        <w:rPr>
          <w:rFonts w:ascii="Calibri" w:eastAsia="Times New Roman" w:hAnsi="Calibri" w:cs="Arial"/>
          <w:bCs/>
          <w:i/>
          <w:sz w:val="20"/>
        </w:rPr>
        <w:t xml:space="preserve"> </w:t>
      </w:r>
      <w:r w:rsidR="00980FD2">
        <w:rPr>
          <w:rFonts w:ascii="Calibri" w:eastAsia="Times New Roman" w:hAnsi="Calibri" w:cs="Arial"/>
          <w:bCs/>
          <w:i/>
          <w:sz w:val="20"/>
        </w:rPr>
        <w:t xml:space="preserve">Les </w:t>
      </w:r>
      <w:r w:rsidR="0085644C">
        <w:rPr>
          <w:rFonts w:ascii="Calibri" w:eastAsia="Times New Roman" w:hAnsi="Calibri" w:cs="Arial"/>
          <w:bCs/>
          <w:i/>
          <w:sz w:val="20"/>
        </w:rPr>
        <w:t xml:space="preserve">choix </w:t>
      </w:r>
      <w:r w:rsidR="00980FD2">
        <w:rPr>
          <w:rFonts w:ascii="Calibri" w:eastAsia="Times New Roman" w:hAnsi="Calibri" w:cs="Arial"/>
          <w:bCs/>
          <w:i/>
          <w:sz w:val="20"/>
        </w:rPr>
        <w:t xml:space="preserve">par rapport à la politique </w:t>
      </w:r>
      <w:r w:rsidR="0085644C">
        <w:rPr>
          <w:rFonts w:ascii="Calibri" w:eastAsia="Times New Roman" w:hAnsi="Calibri" w:cs="Arial"/>
          <w:bCs/>
          <w:i/>
          <w:sz w:val="20"/>
        </w:rPr>
        <w:t>salariale</w:t>
      </w:r>
      <w:r w:rsidR="00980FD2">
        <w:rPr>
          <w:rFonts w:ascii="Calibri" w:eastAsia="Times New Roman" w:hAnsi="Calibri" w:cs="Arial"/>
          <w:bCs/>
          <w:i/>
          <w:sz w:val="20"/>
        </w:rPr>
        <w:t xml:space="preserve"> et notamment sur les derniers recrutements (enfance-jeunesse et communication) à des </w:t>
      </w:r>
      <w:r w:rsidR="0085644C">
        <w:rPr>
          <w:rFonts w:ascii="Calibri" w:eastAsia="Times New Roman" w:hAnsi="Calibri" w:cs="Arial"/>
          <w:bCs/>
          <w:i/>
          <w:sz w:val="20"/>
        </w:rPr>
        <w:t>grades</w:t>
      </w:r>
      <w:r w:rsidR="00980FD2">
        <w:rPr>
          <w:rFonts w:ascii="Calibri" w:eastAsia="Times New Roman" w:hAnsi="Calibri" w:cs="Arial"/>
          <w:bCs/>
          <w:i/>
          <w:sz w:val="20"/>
        </w:rPr>
        <w:t xml:space="preserve"> élevés ne sont pas adaptés</w:t>
      </w:r>
      <w:r w:rsidR="0085644C">
        <w:rPr>
          <w:rFonts w:ascii="Calibri" w:eastAsia="Times New Roman" w:hAnsi="Calibri" w:cs="Arial"/>
          <w:bCs/>
          <w:i/>
          <w:sz w:val="20"/>
        </w:rPr>
        <w:t xml:space="preserve"> pour </w:t>
      </w:r>
      <w:r w:rsidR="00980FD2">
        <w:rPr>
          <w:rFonts w:ascii="Calibri" w:eastAsia="Times New Roman" w:hAnsi="Calibri" w:cs="Arial"/>
          <w:bCs/>
          <w:i/>
          <w:sz w:val="20"/>
        </w:rPr>
        <w:t xml:space="preserve">la commune au regard de cette maîtrise des dépenses. S’il prend </w:t>
      </w:r>
      <w:r w:rsidR="009F7CDC">
        <w:rPr>
          <w:rFonts w:ascii="Calibri" w:eastAsia="Times New Roman" w:hAnsi="Calibri" w:cs="Arial"/>
          <w:bCs/>
          <w:i/>
          <w:sz w:val="20"/>
        </w:rPr>
        <w:t xml:space="preserve">note </w:t>
      </w:r>
      <w:r w:rsidR="00332B5E">
        <w:rPr>
          <w:rFonts w:ascii="Calibri" w:eastAsia="Times New Roman" w:hAnsi="Calibri" w:cs="Arial"/>
          <w:bCs/>
          <w:i/>
          <w:sz w:val="20"/>
        </w:rPr>
        <w:t xml:space="preserve">des explications données sur l’évolution de la masse </w:t>
      </w:r>
      <w:r w:rsidR="009F7CDC">
        <w:rPr>
          <w:rFonts w:ascii="Calibri" w:eastAsia="Times New Roman" w:hAnsi="Calibri" w:cs="Arial"/>
          <w:bCs/>
          <w:i/>
          <w:sz w:val="20"/>
        </w:rPr>
        <w:t>s</w:t>
      </w:r>
      <w:r>
        <w:rPr>
          <w:rFonts w:ascii="Calibri" w:eastAsia="Times New Roman" w:hAnsi="Calibri" w:cs="Arial"/>
          <w:bCs/>
          <w:i/>
          <w:sz w:val="20"/>
        </w:rPr>
        <w:t>alariale</w:t>
      </w:r>
      <w:r w:rsidR="00332B5E">
        <w:rPr>
          <w:rFonts w:ascii="Calibri" w:eastAsia="Times New Roman" w:hAnsi="Calibri" w:cs="Arial"/>
          <w:bCs/>
          <w:i/>
          <w:sz w:val="20"/>
        </w:rPr>
        <w:t xml:space="preserve">, il pense que </w:t>
      </w:r>
      <w:r w:rsidR="009F7CDC">
        <w:rPr>
          <w:rFonts w:ascii="Calibri" w:eastAsia="Times New Roman" w:hAnsi="Calibri" w:cs="Arial"/>
          <w:bCs/>
          <w:i/>
          <w:sz w:val="20"/>
        </w:rPr>
        <w:t xml:space="preserve">c’est lié aussi à ce choix. </w:t>
      </w:r>
    </w:p>
    <w:p w:rsidR="00332B5E" w:rsidRDefault="00055D2F" w:rsidP="000C4E4E">
      <w:pPr>
        <w:tabs>
          <w:tab w:val="left" w:pos="709"/>
        </w:tabs>
        <w:spacing w:after="0" w:line="240" w:lineRule="auto"/>
        <w:jc w:val="both"/>
        <w:rPr>
          <w:rFonts w:ascii="Calibri" w:eastAsia="Times New Roman" w:hAnsi="Calibri" w:cs="Arial"/>
          <w:bCs/>
          <w:i/>
          <w:sz w:val="20"/>
        </w:rPr>
      </w:pPr>
      <w:r>
        <w:rPr>
          <w:rFonts w:ascii="Calibri" w:eastAsia="Times New Roman" w:hAnsi="Calibri" w:cs="Arial"/>
          <w:bCs/>
          <w:i/>
          <w:sz w:val="20"/>
        </w:rPr>
        <w:t>Il</w:t>
      </w:r>
      <w:r w:rsidR="00332B5E">
        <w:rPr>
          <w:rFonts w:ascii="Calibri" w:eastAsia="Times New Roman" w:hAnsi="Calibri" w:cs="Arial"/>
          <w:bCs/>
          <w:i/>
          <w:sz w:val="20"/>
        </w:rPr>
        <w:t xml:space="preserve"> trouve regrettable d’avoir découvert les projets d’investissements avant le</w:t>
      </w:r>
      <w:r>
        <w:rPr>
          <w:rFonts w:ascii="Calibri" w:eastAsia="Times New Roman" w:hAnsi="Calibri" w:cs="Arial"/>
          <w:bCs/>
          <w:i/>
          <w:sz w:val="20"/>
        </w:rPr>
        <w:t xml:space="preserve"> DOB</w:t>
      </w:r>
      <w:r w:rsidR="000B34FA">
        <w:rPr>
          <w:rFonts w:ascii="Calibri" w:eastAsia="Times New Roman" w:hAnsi="Calibri" w:cs="Arial"/>
          <w:bCs/>
          <w:i/>
          <w:sz w:val="20"/>
        </w:rPr>
        <w:t>, s</w:t>
      </w:r>
      <w:r w:rsidR="00332B5E">
        <w:rPr>
          <w:rFonts w:ascii="Calibri" w:eastAsia="Times New Roman" w:hAnsi="Calibri" w:cs="Arial"/>
          <w:bCs/>
          <w:i/>
          <w:sz w:val="20"/>
        </w:rPr>
        <w:t xml:space="preserve">oit à travers la presse, soit </w:t>
      </w:r>
      <w:r>
        <w:rPr>
          <w:rFonts w:ascii="Calibri" w:eastAsia="Times New Roman" w:hAnsi="Calibri" w:cs="Arial"/>
          <w:bCs/>
          <w:i/>
          <w:sz w:val="20"/>
        </w:rPr>
        <w:t>au cours d</w:t>
      </w:r>
      <w:r w:rsidR="00332B5E">
        <w:rPr>
          <w:rFonts w:ascii="Calibri" w:eastAsia="Times New Roman" w:hAnsi="Calibri" w:cs="Arial"/>
          <w:bCs/>
          <w:i/>
          <w:sz w:val="20"/>
        </w:rPr>
        <w:t>es vœux et souhaite un nouveau calage estimant que le Conseil doit en être le premier informé.</w:t>
      </w:r>
    </w:p>
    <w:p w:rsidR="004E3F2F" w:rsidRDefault="00484F58" w:rsidP="002919B6">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M. LENFANT</w:t>
      </w:r>
      <w:r w:rsidR="002919B6">
        <w:rPr>
          <w:rFonts w:ascii="Calibri" w:eastAsia="Times New Roman" w:hAnsi="Calibri" w:cs="Arial"/>
          <w:bCs/>
          <w:i/>
          <w:sz w:val="20"/>
        </w:rPr>
        <w:t xml:space="preserve"> s’interroge sur les travaux de</w:t>
      </w:r>
      <w:r>
        <w:rPr>
          <w:rFonts w:ascii="Calibri" w:eastAsia="Times New Roman" w:hAnsi="Calibri" w:cs="Arial"/>
          <w:bCs/>
          <w:i/>
          <w:sz w:val="20"/>
        </w:rPr>
        <w:t xml:space="preserve"> l’avenue du Général de Gaulle et ce que comprend l’enveloppe de 50.000 € inscrite au budget 2018</w:t>
      </w:r>
      <w:r w:rsidR="004E3F2F">
        <w:rPr>
          <w:rFonts w:ascii="Calibri" w:eastAsia="Times New Roman" w:hAnsi="Calibri" w:cs="Arial"/>
          <w:bCs/>
          <w:i/>
          <w:sz w:val="20"/>
        </w:rPr>
        <w:t xml:space="preserve"> par rapport à ce qui a déjà été réalisé en 2017 sur cet axe structurant. Il rappelle en ce sens son attente sur </w:t>
      </w:r>
      <w:r w:rsidR="00A02BF8">
        <w:rPr>
          <w:rFonts w:ascii="Calibri" w:eastAsia="Times New Roman" w:hAnsi="Calibri" w:cs="Arial"/>
          <w:bCs/>
          <w:i/>
          <w:sz w:val="20"/>
        </w:rPr>
        <w:t xml:space="preserve">les résultats </w:t>
      </w:r>
      <w:r w:rsidR="004E3F2F">
        <w:rPr>
          <w:rFonts w:ascii="Calibri" w:eastAsia="Times New Roman" w:hAnsi="Calibri" w:cs="Arial"/>
          <w:bCs/>
          <w:i/>
          <w:sz w:val="20"/>
        </w:rPr>
        <w:t>de l’étude de trafic</w:t>
      </w:r>
      <w:r w:rsidR="00A02BF8">
        <w:rPr>
          <w:rFonts w:ascii="Calibri" w:eastAsia="Times New Roman" w:hAnsi="Calibri" w:cs="Arial"/>
          <w:bCs/>
          <w:i/>
          <w:sz w:val="20"/>
        </w:rPr>
        <w:t xml:space="preserve">. </w:t>
      </w:r>
    </w:p>
    <w:p w:rsidR="004E3F2F" w:rsidRDefault="004E3F2F" w:rsidP="002919B6">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Concernant le </w:t>
      </w:r>
      <w:r w:rsidR="004257F3">
        <w:rPr>
          <w:rFonts w:ascii="Calibri" w:eastAsia="Times New Roman" w:hAnsi="Calibri" w:cs="Arial"/>
          <w:bCs/>
          <w:i/>
          <w:sz w:val="20"/>
        </w:rPr>
        <w:t>secteur Alexis Geffrault</w:t>
      </w:r>
      <w:r>
        <w:rPr>
          <w:rFonts w:ascii="Calibri" w:eastAsia="Times New Roman" w:hAnsi="Calibri" w:cs="Arial"/>
          <w:bCs/>
          <w:i/>
          <w:sz w:val="20"/>
        </w:rPr>
        <w:t xml:space="preserve">, M. LENFANT souhaite avoir un retour sur le projet de la salle la Parenthèse discuté presque un an auparavant. Il indique que l’aménagement de la rue Alexis Geffrault ne pourra pas débuter </w:t>
      </w:r>
      <w:r w:rsidR="004257F3">
        <w:rPr>
          <w:rFonts w:ascii="Calibri" w:eastAsia="Times New Roman" w:hAnsi="Calibri" w:cs="Arial"/>
          <w:bCs/>
          <w:i/>
          <w:sz w:val="20"/>
        </w:rPr>
        <w:t xml:space="preserve">tant </w:t>
      </w:r>
      <w:r>
        <w:rPr>
          <w:rFonts w:ascii="Calibri" w:eastAsia="Times New Roman" w:hAnsi="Calibri" w:cs="Arial"/>
          <w:bCs/>
          <w:i/>
          <w:sz w:val="20"/>
        </w:rPr>
        <w:t xml:space="preserve">qu’il n’y </w:t>
      </w:r>
      <w:r w:rsidR="004257F3">
        <w:rPr>
          <w:rFonts w:ascii="Calibri" w:eastAsia="Times New Roman" w:hAnsi="Calibri" w:cs="Arial"/>
          <w:bCs/>
          <w:i/>
          <w:sz w:val="20"/>
        </w:rPr>
        <w:t>aura pas d</w:t>
      </w:r>
      <w:r>
        <w:rPr>
          <w:rFonts w:ascii="Calibri" w:eastAsia="Times New Roman" w:hAnsi="Calibri" w:cs="Arial"/>
          <w:bCs/>
          <w:i/>
          <w:sz w:val="20"/>
        </w:rPr>
        <w:t xml:space="preserve">e vision globale sur ce secteur. </w:t>
      </w:r>
    </w:p>
    <w:p w:rsidR="000B34FA" w:rsidRDefault="004E3F2F" w:rsidP="002919B6">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 xml:space="preserve">Ainsi, si le groupe Vivre Noyal prend acte de </w:t>
      </w:r>
      <w:r w:rsidR="004257F3">
        <w:rPr>
          <w:rFonts w:ascii="Calibri" w:eastAsia="Times New Roman" w:hAnsi="Calibri" w:cs="Arial"/>
          <w:bCs/>
          <w:i/>
          <w:sz w:val="20"/>
        </w:rPr>
        <w:t>l’é</w:t>
      </w:r>
      <w:r>
        <w:rPr>
          <w:rFonts w:ascii="Calibri" w:eastAsia="Times New Roman" w:hAnsi="Calibri" w:cs="Arial"/>
          <w:bCs/>
          <w:i/>
          <w:sz w:val="20"/>
        </w:rPr>
        <w:t xml:space="preserve">volution des finances </w:t>
      </w:r>
      <w:r w:rsidR="004257F3">
        <w:rPr>
          <w:rFonts w:ascii="Calibri" w:eastAsia="Times New Roman" w:hAnsi="Calibri" w:cs="Arial"/>
          <w:bCs/>
          <w:i/>
          <w:sz w:val="20"/>
        </w:rPr>
        <w:t>de la commune</w:t>
      </w:r>
      <w:r>
        <w:rPr>
          <w:rFonts w:ascii="Calibri" w:eastAsia="Times New Roman" w:hAnsi="Calibri" w:cs="Arial"/>
          <w:bCs/>
          <w:i/>
          <w:sz w:val="20"/>
        </w:rPr>
        <w:t xml:space="preserve"> et partage certaines inquiétudes, </w:t>
      </w:r>
      <w:r w:rsidR="002919B6">
        <w:rPr>
          <w:rFonts w:ascii="Calibri" w:eastAsia="Times New Roman" w:hAnsi="Calibri" w:cs="Arial"/>
          <w:bCs/>
          <w:i/>
          <w:sz w:val="20"/>
        </w:rPr>
        <w:t>il</w:t>
      </w:r>
      <w:r>
        <w:rPr>
          <w:rFonts w:ascii="Calibri" w:eastAsia="Times New Roman" w:hAnsi="Calibri" w:cs="Arial"/>
          <w:bCs/>
          <w:i/>
          <w:sz w:val="20"/>
        </w:rPr>
        <w:t xml:space="preserve"> estime ne pas être assez associé </w:t>
      </w:r>
      <w:r w:rsidR="00055D2F">
        <w:rPr>
          <w:rFonts w:ascii="Calibri" w:eastAsia="Times New Roman" w:hAnsi="Calibri" w:cs="Arial"/>
          <w:bCs/>
          <w:i/>
          <w:sz w:val="20"/>
        </w:rPr>
        <w:t xml:space="preserve">sur l’élaboration </w:t>
      </w:r>
      <w:r>
        <w:rPr>
          <w:rFonts w:ascii="Calibri" w:eastAsia="Times New Roman" w:hAnsi="Calibri" w:cs="Arial"/>
          <w:bCs/>
          <w:i/>
          <w:sz w:val="20"/>
        </w:rPr>
        <w:t xml:space="preserve">du </w:t>
      </w:r>
      <w:r w:rsidR="004257F3">
        <w:rPr>
          <w:rFonts w:ascii="Calibri" w:eastAsia="Times New Roman" w:hAnsi="Calibri" w:cs="Arial"/>
          <w:bCs/>
          <w:i/>
          <w:sz w:val="20"/>
        </w:rPr>
        <w:t>plan d’investissement</w:t>
      </w:r>
      <w:r>
        <w:rPr>
          <w:rFonts w:ascii="Calibri" w:eastAsia="Times New Roman" w:hAnsi="Calibri" w:cs="Arial"/>
          <w:bCs/>
          <w:i/>
          <w:sz w:val="20"/>
        </w:rPr>
        <w:t>.</w:t>
      </w:r>
    </w:p>
    <w:p w:rsidR="004E3F2F" w:rsidRDefault="004E3F2F" w:rsidP="002919B6">
      <w:pPr>
        <w:tabs>
          <w:tab w:val="left" w:pos="567"/>
        </w:tabs>
        <w:spacing w:after="0" w:line="240" w:lineRule="auto"/>
        <w:jc w:val="both"/>
        <w:rPr>
          <w:rFonts w:ascii="Calibri" w:eastAsia="Times New Roman" w:hAnsi="Calibri" w:cs="Arial"/>
          <w:bCs/>
          <w:i/>
          <w:sz w:val="20"/>
        </w:rPr>
      </w:pPr>
    </w:p>
    <w:p w:rsidR="00E63323" w:rsidRDefault="00CD2506" w:rsidP="002919B6">
      <w:pPr>
        <w:tabs>
          <w:tab w:val="left" w:pos="567"/>
        </w:tabs>
        <w:spacing w:after="0" w:line="240" w:lineRule="auto"/>
        <w:ind w:firstLine="426"/>
        <w:jc w:val="both"/>
        <w:rPr>
          <w:rFonts w:ascii="Calibri" w:eastAsia="Times New Roman" w:hAnsi="Calibri" w:cs="Arial"/>
          <w:bCs/>
          <w:i/>
          <w:sz w:val="20"/>
        </w:rPr>
      </w:pPr>
      <w:r>
        <w:rPr>
          <w:rFonts w:ascii="Calibri" w:eastAsia="Times New Roman" w:hAnsi="Calibri" w:cs="Arial"/>
          <w:bCs/>
          <w:i/>
          <w:sz w:val="20"/>
        </w:rPr>
        <w:tab/>
      </w:r>
      <w:r w:rsidR="00E63323" w:rsidRPr="002D0438">
        <w:rPr>
          <w:rFonts w:ascii="Calibri" w:eastAsia="Times New Roman" w:hAnsi="Calibri" w:cs="Arial"/>
          <w:bCs/>
          <w:i/>
          <w:sz w:val="20"/>
        </w:rPr>
        <w:t>M. HUBERT</w:t>
      </w:r>
      <w:r w:rsidR="00F02034" w:rsidRPr="00F02034">
        <w:rPr>
          <w:rFonts w:ascii="Calibri" w:eastAsia="Times New Roman" w:hAnsi="Calibri" w:cs="Arial"/>
          <w:bCs/>
          <w:i/>
          <w:sz w:val="20"/>
        </w:rPr>
        <w:t xml:space="preserve"> </w:t>
      </w:r>
      <w:r w:rsidR="00F02034" w:rsidRPr="002D0438">
        <w:rPr>
          <w:rFonts w:ascii="Calibri" w:eastAsia="Times New Roman" w:hAnsi="Calibri" w:cs="Arial"/>
          <w:bCs/>
          <w:i/>
          <w:sz w:val="20"/>
        </w:rPr>
        <w:t>indique</w:t>
      </w:r>
      <w:r w:rsidR="00F02034">
        <w:rPr>
          <w:rFonts w:ascii="Calibri" w:eastAsia="Times New Roman" w:hAnsi="Calibri" w:cs="Arial"/>
          <w:bCs/>
          <w:i/>
          <w:sz w:val="20"/>
        </w:rPr>
        <w:t>,</w:t>
      </w:r>
      <w:r w:rsidR="00E63323" w:rsidRPr="002D0438">
        <w:rPr>
          <w:rFonts w:ascii="Calibri" w:eastAsia="Times New Roman" w:hAnsi="Calibri" w:cs="Arial"/>
          <w:bCs/>
          <w:i/>
          <w:sz w:val="20"/>
        </w:rPr>
        <w:t> </w:t>
      </w:r>
      <w:r w:rsidR="004E3F2F" w:rsidRPr="002D0438">
        <w:rPr>
          <w:rFonts w:ascii="Calibri" w:eastAsia="Times New Roman" w:hAnsi="Calibri" w:cs="Arial"/>
          <w:bCs/>
          <w:i/>
          <w:sz w:val="20"/>
        </w:rPr>
        <w:t xml:space="preserve">sur l’endettement trop fort estimé avant 2014, que la baisse de la DGF </w:t>
      </w:r>
      <w:r w:rsidR="008D2743" w:rsidRPr="002D0438">
        <w:rPr>
          <w:rFonts w:ascii="Calibri" w:eastAsia="Times New Roman" w:hAnsi="Calibri" w:cs="Arial"/>
          <w:bCs/>
          <w:i/>
          <w:sz w:val="20"/>
        </w:rPr>
        <w:t>a eu pour effet de réduire</w:t>
      </w:r>
      <w:r w:rsidR="008D2743">
        <w:rPr>
          <w:rFonts w:ascii="Calibri" w:eastAsia="Times New Roman" w:hAnsi="Calibri" w:cs="Arial"/>
          <w:bCs/>
          <w:i/>
          <w:sz w:val="20"/>
        </w:rPr>
        <w:t xml:space="preserve"> la capacité de remboursement de la commune et d’allonger sa durée. A son sens</w:t>
      </w:r>
      <w:r w:rsidR="00F02034">
        <w:rPr>
          <w:rFonts w:ascii="Calibri" w:eastAsia="Times New Roman" w:hAnsi="Calibri" w:cs="Arial"/>
          <w:bCs/>
          <w:i/>
          <w:sz w:val="20"/>
        </w:rPr>
        <w:t>,</w:t>
      </w:r>
      <w:r w:rsidR="008D2743">
        <w:rPr>
          <w:rFonts w:ascii="Calibri" w:eastAsia="Times New Roman" w:hAnsi="Calibri" w:cs="Arial"/>
          <w:bCs/>
          <w:i/>
          <w:sz w:val="20"/>
        </w:rPr>
        <w:t xml:space="preserve"> si les investissements de 2013/2014 avaient été lissés sur 2015/2016, la commune n’aurait pas pu faire d’avantage de choses aujourd’hui et se retrouverait avec un endettement équivalent. L’argent a bien </w:t>
      </w:r>
      <w:r w:rsidR="00E63323">
        <w:rPr>
          <w:rFonts w:ascii="Calibri" w:eastAsia="Times New Roman" w:hAnsi="Calibri" w:cs="Arial"/>
          <w:bCs/>
          <w:i/>
          <w:sz w:val="20"/>
        </w:rPr>
        <w:t>été utilisé pour l</w:t>
      </w:r>
      <w:r w:rsidR="00055D2F">
        <w:rPr>
          <w:rFonts w:ascii="Calibri" w:eastAsia="Times New Roman" w:hAnsi="Calibri" w:cs="Arial"/>
          <w:bCs/>
          <w:i/>
          <w:sz w:val="20"/>
        </w:rPr>
        <w:t>’équipement de la collectivité</w:t>
      </w:r>
      <w:r w:rsidR="00F02034">
        <w:rPr>
          <w:rFonts w:ascii="Calibri" w:eastAsia="Times New Roman" w:hAnsi="Calibri" w:cs="Arial"/>
          <w:bCs/>
          <w:i/>
          <w:sz w:val="20"/>
        </w:rPr>
        <w:t xml:space="preserve"> et pour offrir de nouvelles infrastructures aux Noyalais.</w:t>
      </w:r>
    </w:p>
    <w:p w:rsidR="008D2743" w:rsidRDefault="00CD2506" w:rsidP="002919B6">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ab/>
      </w:r>
      <w:r w:rsidR="008D2743">
        <w:rPr>
          <w:rFonts w:ascii="Calibri" w:eastAsia="Times New Roman" w:hAnsi="Calibri" w:cs="Arial"/>
          <w:bCs/>
          <w:i/>
          <w:sz w:val="20"/>
        </w:rPr>
        <w:t xml:space="preserve">Si des travaux ont pu être réalisés </w:t>
      </w:r>
      <w:r w:rsidR="002D0438">
        <w:rPr>
          <w:rFonts w:ascii="Calibri" w:eastAsia="Times New Roman" w:hAnsi="Calibri" w:cs="Arial"/>
          <w:bCs/>
          <w:i/>
          <w:sz w:val="20"/>
        </w:rPr>
        <w:t>en fin d’année sur le</w:t>
      </w:r>
      <w:r w:rsidR="008D2743">
        <w:rPr>
          <w:rFonts w:ascii="Calibri" w:eastAsia="Times New Roman" w:hAnsi="Calibri" w:cs="Arial"/>
          <w:bCs/>
          <w:i/>
          <w:sz w:val="20"/>
        </w:rPr>
        <w:t xml:space="preserve"> budget 2017 </w:t>
      </w:r>
      <w:r w:rsidR="00055D2F">
        <w:rPr>
          <w:rFonts w:ascii="Calibri" w:eastAsia="Times New Roman" w:hAnsi="Calibri" w:cs="Arial"/>
          <w:bCs/>
          <w:i/>
          <w:sz w:val="20"/>
        </w:rPr>
        <w:t>sur</w:t>
      </w:r>
      <w:r w:rsidR="008D2743">
        <w:rPr>
          <w:rFonts w:ascii="Calibri" w:eastAsia="Times New Roman" w:hAnsi="Calibri" w:cs="Arial"/>
          <w:bCs/>
          <w:i/>
          <w:sz w:val="20"/>
        </w:rPr>
        <w:t xml:space="preserve"> l’avenue du Général de Gaulle c’est sur la base d’enveloppes non affectées</w:t>
      </w:r>
      <w:r w:rsidR="002919B6">
        <w:rPr>
          <w:rFonts w:ascii="Calibri" w:eastAsia="Times New Roman" w:hAnsi="Calibri" w:cs="Arial"/>
          <w:bCs/>
          <w:i/>
          <w:sz w:val="20"/>
        </w:rPr>
        <w:t xml:space="preserve"> du programme de voirie</w:t>
      </w:r>
      <w:r w:rsidR="002D0438">
        <w:rPr>
          <w:rFonts w:ascii="Calibri" w:eastAsia="Times New Roman" w:hAnsi="Calibri" w:cs="Arial"/>
          <w:bCs/>
          <w:i/>
          <w:sz w:val="20"/>
        </w:rPr>
        <w:t xml:space="preserve">. Le premier aménagement était programmé et le second a pu être fait </w:t>
      </w:r>
      <w:r w:rsidR="00055D2F">
        <w:rPr>
          <w:rFonts w:ascii="Calibri" w:eastAsia="Times New Roman" w:hAnsi="Calibri" w:cs="Arial"/>
          <w:bCs/>
          <w:i/>
          <w:sz w:val="20"/>
        </w:rPr>
        <w:t xml:space="preserve">en fin d’exercice </w:t>
      </w:r>
      <w:r w:rsidR="002D0438">
        <w:rPr>
          <w:rFonts w:ascii="Calibri" w:eastAsia="Times New Roman" w:hAnsi="Calibri" w:cs="Arial"/>
          <w:bCs/>
          <w:i/>
          <w:sz w:val="20"/>
        </w:rPr>
        <w:t xml:space="preserve">pour répondre aux demandes des riverains en lien aux excès de vitesse sur le secteur. </w:t>
      </w:r>
    </w:p>
    <w:p w:rsidR="003D4F93" w:rsidRDefault="002D0438" w:rsidP="002919B6">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ab/>
      </w:r>
      <w:r w:rsidR="003D4F93">
        <w:rPr>
          <w:rFonts w:ascii="Calibri" w:eastAsia="Times New Roman" w:hAnsi="Calibri" w:cs="Arial"/>
          <w:bCs/>
          <w:i/>
          <w:sz w:val="20"/>
        </w:rPr>
        <w:t>Sur intervention de </w:t>
      </w:r>
      <w:r w:rsidR="00055D2F">
        <w:rPr>
          <w:rFonts w:ascii="Calibri" w:eastAsia="Times New Roman" w:hAnsi="Calibri" w:cs="Arial"/>
          <w:bCs/>
          <w:i/>
          <w:sz w:val="20"/>
        </w:rPr>
        <w:t xml:space="preserve"> Mme </w:t>
      </w:r>
      <w:r w:rsidR="00055D2F" w:rsidRPr="00055D2F">
        <w:rPr>
          <w:rFonts w:eastAsia="Times New Roman" w:cs="Times New Roman"/>
          <w:bCs/>
          <w:i/>
          <w:sz w:val="20"/>
          <w:szCs w:val="20"/>
        </w:rPr>
        <w:t>SÈVES-QUERRÉ</w:t>
      </w:r>
      <w:r w:rsidR="00055D2F">
        <w:rPr>
          <w:rFonts w:ascii="Calibri" w:eastAsia="Times New Roman" w:hAnsi="Calibri" w:cs="Arial"/>
          <w:bCs/>
          <w:i/>
          <w:sz w:val="20"/>
        </w:rPr>
        <w:t xml:space="preserve"> </w:t>
      </w:r>
      <w:r w:rsidR="003D4F93">
        <w:rPr>
          <w:rFonts w:ascii="Calibri" w:eastAsia="Times New Roman" w:hAnsi="Calibri" w:cs="Arial"/>
          <w:bCs/>
          <w:i/>
          <w:sz w:val="20"/>
        </w:rPr>
        <w:t>contestant les chicanes</w:t>
      </w:r>
      <w:r>
        <w:rPr>
          <w:rFonts w:ascii="Calibri" w:eastAsia="Times New Roman" w:hAnsi="Calibri" w:cs="Arial"/>
          <w:bCs/>
          <w:i/>
          <w:sz w:val="20"/>
        </w:rPr>
        <w:t xml:space="preserve"> qu’elle estime </w:t>
      </w:r>
      <w:r w:rsidR="002919B6">
        <w:rPr>
          <w:rFonts w:ascii="Calibri" w:eastAsia="Times New Roman" w:hAnsi="Calibri" w:cs="Arial"/>
          <w:bCs/>
          <w:i/>
          <w:sz w:val="20"/>
        </w:rPr>
        <w:t>dangereuse</w:t>
      </w:r>
      <w:r w:rsidR="00F02034">
        <w:rPr>
          <w:rFonts w:ascii="Calibri" w:eastAsia="Times New Roman" w:hAnsi="Calibri" w:cs="Arial"/>
          <w:bCs/>
          <w:i/>
          <w:sz w:val="20"/>
        </w:rPr>
        <w:t>s</w:t>
      </w:r>
      <w:r w:rsidR="002919B6">
        <w:rPr>
          <w:rFonts w:ascii="Calibri" w:eastAsia="Times New Roman" w:hAnsi="Calibri" w:cs="Arial"/>
          <w:bCs/>
          <w:i/>
          <w:sz w:val="20"/>
        </w:rPr>
        <w:t>, M. </w:t>
      </w:r>
      <w:r w:rsidR="003D4F93">
        <w:rPr>
          <w:rFonts w:ascii="Calibri" w:eastAsia="Times New Roman" w:hAnsi="Calibri" w:cs="Arial"/>
          <w:bCs/>
          <w:i/>
          <w:sz w:val="20"/>
        </w:rPr>
        <w:t>HUBERT </w:t>
      </w:r>
      <w:r>
        <w:rPr>
          <w:rFonts w:ascii="Calibri" w:eastAsia="Times New Roman" w:hAnsi="Calibri" w:cs="Arial"/>
          <w:bCs/>
          <w:i/>
          <w:sz w:val="20"/>
        </w:rPr>
        <w:t xml:space="preserve">indique ne pas </w:t>
      </w:r>
      <w:r w:rsidR="002919B6">
        <w:rPr>
          <w:rFonts w:ascii="Calibri" w:eastAsia="Times New Roman" w:hAnsi="Calibri" w:cs="Arial"/>
          <w:bCs/>
          <w:i/>
          <w:sz w:val="20"/>
        </w:rPr>
        <w:t xml:space="preserve">y </w:t>
      </w:r>
      <w:r>
        <w:rPr>
          <w:rFonts w:ascii="Calibri" w:eastAsia="Times New Roman" w:hAnsi="Calibri" w:cs="Arial"/>
          <w:bCs/>
          <w:i/>
          <w:sz w:val="20"/>
        </w:rPr>
        <w:t>être favorable non plus,</w:t>
      </w:r>
      <w:r w:rsidR="003D4F93">
        <w:rPr>
          <w:rFonts w:ascii="Calibri" w:eastAsia="Times New Roman" w:hAnsi="Calibri" w:cs="Arial"/>
          <w:bCs/>
          <w:i/>
          <w:sz w:val="20"/>
        </w:rPr>
        <w:t xml:space="preserve"> </w:t>
      </w:r>
      <w:r>
        <w:rPr>
          <w:rFonts w:ascii="Calibri" w:eastAsia="Times New Roman" w:hAnsi="Calibri" w:cs="Arial"/>
          <w:bCs/>
          <w:i/>
          <w:sz w:val="20"/>
        </w:rPr>
        <w:t>mais que celles-ci s’avère</w:t>
      </w:r>
      <w:r w:rsidR="002919B6">
        <w:rPr>
          <w:rFonts w:ascii="Calibri" w:eastAsia="Times New Roman" w:hAnsi="Calibri" w:cs="Arial"/>
          <w:bCs/>
          <w:i/>
          <w:sz w:val="20"/>
        </w:rPr>
        <w:t>nt</w:t>
      </w:r>
      <w:r>
        <w:rPr>
          <w:rFonts w:ascii="Calibri" w:eastAsia="Times New Roman" w:hAnsi="Calibri" w:cs="Arial"/>
          <w:bCs/>
          <w:i/>
          <w:sz w:val="20"/>
        </w:rPr>
        <w:t xml:space="preserve"> néces</w:t>
      </w:r>
      <w:r w:rsidR="002919B6">
        <w:rPr>
          <w:rFonts w:ascii="Calibri" w:eastAsia="Times New Roman" w:hAnsi="Calibri" w:cs="Arial"/>
          <w:bCs/>
          <w:i/>
          <w:sz w:val="20"/>
        </w:rPr>
        <w:t xml:space="preserve">saires pour réguler la vitesse </w:t>
      </w:r>
      <w:r>
        <w:rPr>
          <w:rFonts w:ascii="Calibri" w:eastAsia="Times New Roman" w:hAnsi="Calibri" w:cs="Arial"/>
          <w:bCs/>
          <w:i/>
          <w:sz w:val="20"/>
        </w:rPr>
        <w:t>et discipliner les automobilistes ne respectant pas les réglementations.</w:t>
      </w:r>
    </w:p>
    <w:p w:rsidR="003D4F93" w:rsidRDefault="00F02034" w:rsidP="00F02034">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ab/>
        <w:t>S</w:t>
      </w:r>
      <w:r w:rsidR="00055D2F">
        <w:rPr>
          <w:rFonts w:ascii="Calibri" w:eastAsia="Times New Roman" w:hAnsi="Calibri" w:cs="Arial"/>
          <w:bCs/>
          <w:i/>
          <w:sz w:val="20"/>
        </w:rPr>
        <w:t xml:space="preserve">ur l’absence d’information </w:t>
      </w:r>
      <w:r>
        <w:rPr>
          <w:rFonts w:ascii="Calibri" w:eastAsia="Times New Roman" w:hAnsi="Calibri" w:cs="Arial"/>
          <w:bCs/>
          <w:i/>
          <w:sz w:val="20"/>
        </w:rPr>
        <w:t xml:space="preserve">sur site quant aux changements intervenus, soulevée par Mme </w:t>
      </w:r>
      <w:r w:rsidRPr="00055D2F">
        <w:rPr>
          <w:rFonts w:eastAsia="Times New Roman" w:cs="Times New Roman"/>
          <w:bCs/>
          <w:i/>
          <w:sz w:val="20"/>
          <w:szCs w:val="20"/>
        </w:rPr>
        <w:t>SÈVES-QUERRÉ</w:t>
      </w:r>
      <w:r>
        <w:rPr>
          <w:rFonts w:ascii="Calibri" w:eastAsia="Times New Roman" w:hAnsi="Calibri" w:cs="Arial"/>
          <w:bCs/>
          <w:i/>
          <w:sz w:val="20"/>
        </w:rPr>
        <w:t>,</w:t>
      </w:r>
      <w:r w:rsidR="00055D2F" w:rsidRPr="002D0438">
        <w:rPr>
          <w:rFonts w:ascii="Calibri" w:eastAsia="Times New Roman" w:hAnsi="Calibri" w:cs="Arial"/>
          <w:bCs/>
          <w:i/>
          <w:sz w:val="20"/>
        </w:rPr>
        <w:t xml:space="preserve"> </w:t>
      </w:r>
      <w:r w:rsidR="002D0438" w:rsidRPr="002D0438">
        <w:rPr>
          <w:rFonts w:ascii="Calibri" w:eastAsia="Times New Roman" w:hAnsi="Calibri" w:cs="Arial"/>
          <w:bCs/>
          <w:i/>
          <w:sz w:val="20"/>
        </w:rPr>
        <w:t xml:space="preserve">M. </w:t>
      </w:r>
      <w:r w:rsidR="00907EA0" w:rsidRPr="002D0438">
        <w:rPr>
          <w:rFonts w:ascii="Calibri" w:eastAsia="Times New Roman" w:hAnsi="Calibri" w:cs="Arial"/>
          <w:bCs/>
          <w:i/>
          <w:sz w:val="20"/>
        </w:rPr>
        <w:t>LE GUYADER</w:t>
      </w:r>
      <w:r w:rsidR="002D0438">
        <w:rPr>
          <w:rFonts w:ascii="Calibri" w:eastAsia="Times New Roman" w:hAnsi="Calibri" w:cs="Arial"/>
          <w:bCs/>
          <w:i/>
          <w:sz w:val="20"/>
        </w:rPr>
        <w:t xml:space="preserve"> rappelle que s’agissant de l’agglomération, il n’y a pas lieu de mettre des panneaux d’avertissement, la vitesse étant limitée </w:t>
      </w:r>
      <w:r w:rsidR="00CD2506">
        <w:rPr>
          <w:rFonts w:ascii="Calibri" w:eastAsia="Times New Roman" w:hAnsi="Calibri" w:cs="Arial"/>
          <w:bCs/>
          <w:i/>
          <w:sz w:val="20"/>
        </w:rPr>
        <w:t xml:space="preserve">réglementairement </w:t>
      </w:r>
      <w:r w:rsidR="00907EA0">
        <w:rPr>
          <w:rFonts w:ascii="Calibri" w:eastAsia="Times New Roman" w:hAnsi="Calibri" w:cs="Arial"/>
          <w:bCs/>
          <w:i/>
          <w:sz w:val="20"/>
        </w:rPr>
        <w:t>à 50 km/h</w:t>
      </w:r>
      <w:r w:rsidR="00CD2506">
        <w:rPr>
          <w:rFonts w:ascii="Calibri" w:eastAsia="Times New Roman" w:hAnsi="Calibri" w:cs="Arial"/>
          <w:bCs/>
          <w:i/>
          <w:sz w:val="20"/>
        </w:rPr>
        <w:t>.</w:t>
      </w:r>
    </w:p>
    <w:p w:rsidR="00CD2506" w:rsidRDefault="00F02034" w:rsidP="002919B6">
      <w:pPr>
        <w:tabs>
          <w:tab w:val="left" w:pos="567"/>
        </w:tabs>
        <w:spacing w:after="0" w:line="240" w:lineRule="auto"/>
        <w:ind w:firstLine="426"/>
        <w:jc w:val="both"/>
        <w:rPr>
          <w:rFonts w:ascii="Calibri" w:eastAsia="Times New Roman" w:hAnsi="Calibri" w:cs="Arial"/>
          <w:bCs/>
          <w:i/>
          <w:sz w:val="20"/>
        </w:rPr>
      </w:pPr>
      <w:r>
        <w:rPr>
          <w:rFonts w:ascii="Calibri" w:eastAsia="Times New Roman" w:hAnsi="Calibri" w:cs="Arial"/>
          <w:bCs/>
          <w:i/>
          <w:sz w:val="20"/>
        </w:rPr>
        <w:t>M. HUBERT indique qu’une reprise de l’</w:t>
      </w:r>
      <w:r w:rsidR="00CD2506">
        <w:rPr>
          <w:rFonts w:ascii="Calibri" w:eastAsia="Times New Roman" w:hAnsi="Calibri" w:cs="Arial"/>
          <w:bCs/>
          <w:i/>
          <w:sz w:val="20"/>
        </w:rPr>
        <w:t>aménagement a été demandé</w:t>
      </w:r>
      <w:r>
        <w:rPr>
          <w:rFonts w:ascii="Calibri" w:eastAsia="Times New Roman" w:hAnsi="Calibri" w:cs="Arial"/>
          <w:bCs/>
          <w:i/>
          <w:sz w:val="20"/>
        </w:rPr>
        <w:t>e</w:t>
      </w:r>
      <w:r w:rsidR="00CD2506">
        <w:rPr>
          <w:rFonts w:ascii="Calibri" w:eastAsia="Times New Roman" w:hAnsi="Calibri" w:cs="Arial"/>
          <w:bCs/>
          <w:i/>
          <w:sz w:val="20"/>
        </w:rPr>
        <w:t xml:space="preserve"> sur le rétrécissement réalisé</w:t>
      </w:r>
      <w:r w:rsidR="00907EA0">
        <w:rPr>
          <w:rFonts w:ascii="Calibri" w:eastAsia="Times New Roman" w:hAnsi="Calibri" w:cs="Arial"/>
          <w:bCs/>
          <w:i/>
          <w:sz w:val="20"/>
        </w:rPr>
        <w:t xml:space="preserve"> dans la partie haute de l’avenue du Général de Gaulle, pour mieux sécuriser les </w:t>
      </w:r>
      <w:r w:rsidR="00CD2506">
        <w:rPr>
          <w:rFonts w:ascii="Calibri" w:eastAsia="Times New Roman" w:hAnsi="Calibri" w:cs="Arial"/>
          <w:bCs/>
          <w:i/>
          <w:sz w:val="20"/>
        </w:rPr>
        <w:t>cyclistes</w:t>
      </w:r>
      <w:r w:rsidR="00907EA0">
        <w:rPr>
          <w:rFonts w:ascii="Calibri" w:eastAsia="Times New Roman" w:hAnsi="Calibri" w:cs="Arial"/>
          <w:bCs/>
          <w:i/>
          <w:sz w:val="20"/>
        </w:rPr>
        <w:t xml:space="preserve">. </w:t>
      </w:r>
    </w:p>
    <w:p w:rsidR="00CD2506" w:rsidRDefault="00CD2506" w:rsidP="002919B6">
      <w:pPr>
        <w:tabs>
          <w:tab w:val="left" w:pos="567"/>
        </w:tabs>
        <w:spacing w:after="0" w:line="240" w:lineRule="auto"/>
        <w:ind w:firstLine="426"/>
        <w:jc w:val="both"/>
        <w:rPr>
          <w:rFonts w:ascii="Calibri" w:eastAsia="Times New Roman" w:hAnsi="Calibri" w:cs="Arial"/>
          <w:bCs/>
          <w:i/>
          <w:sz w:val="20"/>
        </w:rPr>
      </w:pPr>
    </w:p>
    <w:p w:rsidR="002919B6" w:rsidRDefault="00CD2506" w:rsidP="002919B6">
      <w:pPr>
        <w:tabs>
          <w:tab w:val="left" w:pos="567"/>
        </w:tabs>
        <w:spacing w:after="0" w:line="240" w:lineRule="auto"/>
        <w:ind w:firstLine="426"/>
        <w:jc w:val="both"/>
        <w:rPr>
          <w:rFonts w:ascii="Calibri" w:eastAsia="Times New Roman" w:hAnsi="Calibri" w:cs="Arial"/>
          <w:bCs/>
          <w:i/>
          <w:sz w:val="20"/>
        </w:rPr>
      </w:pPr>
      <w:r>
        <w:rPr>
          <w:rFonts w:ascii="Calibri" w:eastAsia="Times New Roman" w:hAnsi="Calibri" w:cs="Arial"/>
          <w:bCs/>
          <w:i/>
          <w:sz w:val="20"/>
        </w:rPr>
        <w:t xml:space="preserve">Sur l’endettement, </w:t>
      </w:r>
      <w:r w:rsidR="00907EA0" w:rsidRPr="00CD2506">
        <w:rPr>
          <w:rFonts w:ascii="Calibri" w:eastAsia="Times New Roman" w:hAnsi="Calibri" w:cs="Arial"/>
          <w:bCs/>
          <w:i/>
          <w:sz w:val="20"/>
        </w:rPr>
        <w:t>Mme LE MAIRE </w:t>
      </w:r>
      <w:r>
        <w:rPr>
          <w:rFonts w:ascii="Calibri" w:eastAsia="Times New Roman" w:hAnsi="Calibri" w:cs="Arial"/>
          <w:bCs/>
          <w:i/>
          <w:sz w:val="20"/>
        </w:rPr>
        <w:t xml:space="preserve">estime que </w:t>
      </w:r>
      <w:r w:rsidR="00C36954">
        <w:rPr>
          <w:rFonts w:ascii="Calibri" w:eastAsia="Times New Roman" w:hAnsi="Calibri" w:cs="Arial"/>
          <w:bCs/>
          <w:i/>
          <w:sz w:val="20"/>
        </w:rPr>
        <w:t xml:space="preserve">Noyal </w:t>
      </w:r>
      <w:r>
        <w:rPr>
          <w:rFonts w:ascii="Calibri" w:eastAsia="Times New Roman" w:hAnsi="Calibri" w:cs="Arial"/>
          <w:bCs/>
          <w:i/>
          <w:sz w:val="20"/>
        </w:rPr>
        <w:t>n’a pas eu d’endettement excessif. Les investissement</w:t>
      </w:r>
      <w:r w:rsidR="00F02034">
        <w:rPr>
          <w:rFonts w:ascii="Calibri" w:eastAsia="Times New Roman" w:hAnsi="Calibri" w:cs="Arial"/>
          <w:bCs/>
          <w:i/>
          <w:sz w:val="20"/>
        </w:rPr>
        <w:t>s</w:t>
      </w:r>
      <w:r>
        <w:rPr>
          <w:rFonts w:ascii="Calibri" w:eastAsia="Times New Roman" w:hAnsi="Calibri" w:cs="Arial"/>
          <w:bCs/>
          <w:i/>
          <w:sz w:val="20"/>
        </w:rPr>
        <w:t xml:space="preserve"> réalisés ont été prévus, anticipés et calculés. Les </w:t>
      </w:r>
      <w:r w:rsidR="00C36954">
        <w:rPr>
          <w:rFonts w:ascii="Calibri" w:eastAsia="Times New Roman" w:hAnsi="Calibri" w:cs="Arial"/>
          <w:bCs/>
          <w:i/>
          <w:sz w:val="20"/>
        </w:rPr>
        <w:t xml:space="preserve">années de temporisation ont </w:t>
      </w:r>
      <w:r>
        <w:rPr>
          <w:rFonts w:ascii="Calibri" w:eastAsia="Times New Roman" w:hAnsi="Calibri" w:cs="Arial"/>
          <w:bCs/>
          <w:i/>
          <w:sz w:val="20"/>
        </w:rPr>
        <w:t xml:space="preserve">été </w:t>
      </w:r>
      <w:r w:rsidR="00C36954">
        <w:rPr>
          <w:rFonts w:ascii="Calibri" w:eastAsia="Times New Roman" w:hAnsi="Calibri" w:cs="Arial"/>
          <w:bCs/>
          <w:i/>
          <w:sz w:val="20"/>
        </w:rPr>
        <w:t xml:space="preserve">plus liées à </w:t>
      </w:r>
      <w:r w:rsidR="002919B6">
        <w:rPr>
          <w:rFonts w:ascii="Calibri" w:eastAsia="Times New Roman" w:hAnsi="Calibri" w:cs="Arial"/>
          <w:bCs/>
          <w:i/>
          <w:sz w:val="20"/>
        </w:rPr>
        <w:t xml:space="preserve">la </w:t>
      </w:r>
      <w:r w:rsidR="00F02034">
        <w:rPr>
          <w:rFonts w:ascii="Calibri" w:eastAsia="Times New Roman" w:hAnsi="Calibri" w:cs="Arial"/>
          <w:bCs/>
          <w:i/>
          <w:sz w:val="20"/>
        </w:rPr>
        <w:t>perte de la DGF qu’aux investissements réalisés antérieurement.</w:t>
      </w:r>
    </w:p>
    <w:p w:rsidR="00C36954" w:rsidRDefault="00CD2506" w:rsidP="002919B6">
      <w:pPr>
        <w:tabs>
          <w:tab w:val="left" w:pos="567"/>
        </w:tabs>
        <w:spacing w:after="0" w:line="240" w:lineRule="auto"/>
        <w:ind w:firstLine="426"/>
        <w:jc w:val="both"/>
        <w:rPr>
          <w:rFonts w:ascii="Calibri" w:eastAsia="Times New Roman" w:hAnsi="Calibri" w:cs="Arial"/>
          <w:bCs/>
          <w:i/>
          <w:sz w:val="20"/>
        </w:rPr>
      </w:pPr>
      <w:r>
        <w:rPr>
          <w:rFonts w:ascii="Calibri" w:eastAsia="Times New Roman" w:hAnsi="Calibri" w:cs="Arial"/>
          <w:bCs/>
          <w:i/>
          <w:sz w:val="20"/>
        </w:rPr>
        <w:t xml:space="preserve">Sur </w:t>
      </w:r>
      <w:r w:rsidR="00C36954">
        <w:rPr>
          <w:rFonts w:ascii="Calibri" w:eastAsia="Times New Roman" w:hAnsi="Calibri" w:cs="Arial"/>
          <w:bCs/>
          <w:i/>
          <w:sz w:val="20"/>
        </w:rPr>
        <w:t xml:space="preserve">la maîtrise </w:t>
      </w:r>
      <w:r w:rsidR="002919B6">
        <w:rPr>
          <w:rFonts w:ascii="Calibri" w:eastAsia="Times New Roman" w:hAnsi="Calibri" w:cs="Arial"/>
          <w:bCs/>
          <w:i/>
          <w:sz w:val="20"/>
        </w:rPr>
        <w:t>des</w:t>
      </w:r>
      <w:r w:rsidR="00C36954">
        <w:rPr>
          <w:rFonts w:ascii="Calibri" w:eastAsia="Times New Roman" w:hAnsi="Calibri" w:cs="Arial"/>
          <w:bCs/>
          <w:i/>
          <w:sz w:val="20"/>
        </w:rPr>
        <w:t xml:space="preserve"> dépenses, </w:t>
      </w:r>
      <w:r w:rsidR="00F02034">
        <w:rPr>
          <w:rFonts w:ascii="Calibri" w:eastAsia="Times New Roman" w:hAnsi="Calibri" w:cs="Arial"/>
          <w:bCs/>
          <w:i/>
          <w:sz w:val="20"/>
        </w:rPr>
        <w:t xml:space="preserve">elle </w:t>
      </w:r>
      <w:r>
        <w:rPr>
          <w:rFonts w:ascii="Calibri" w:eastAsia="Times New Roman" w:hAnsi="Calibri" w:cs="Arial"/>
          <w:bCs/>
          <w:i/>
          <w:sz w:val="20"/>
        </w:rPr>
        <w:t xml:space="preserve">estime que la collectivité doit effectivement rester vigilante </w:t>
      </w:r>
      <w:r w:rsidR="00265CBE">
        <w:rPr>
          <w:rFonts w:ascii="Calibri" w:eastAsia="Times New Roman" w:hAnsi="Calibri" w:cs="Arial"/>
          <w:bCs/>
          <w:i/>
          <w:sz w:val="20"/>
        </w:rPr>
        <w:t>mais indique que sa croissance</w:t>
      </w:r>
      <w:r w:rsidR="00C36954">
        <w:rPr>
          <w:rFonts w:ascii="Calibri" w:eastAsia="Times New Roman" w:hAnsi="Calibri" w:cs="Arial"/>
          <w:bCs/>
          <w:i/>
          <w:sz w:val="20"/>
        </w:rPr>
        <w:t xml:space="preserve"> </w:t>
      </w:r>
      <w:r w:rsidR="00265CBE">
        <w:rPr>
          <w:rFonts w:ascii="Calibri" w:eastAsia="Times New Roman" w:hAnsi="Calibri" w:cs="Arial"/>
          <w:bCs/>
          <w:i/>
          <w:sz w:val="20"/>
        </w:rPr>
        <w:t>nécessite de structurer les</w:t>
      </w:r>
      <w:r w:rsidR="00C36954">
        <w:rPr>
          <w:rFonts w:ascii="Calibri" w:eastAsia="Times New Roman" w:hAnsi="Calibri" w:cs="Arial"/>
          <w:bCs/>
          <w:i/>
          <w:sz w:val="20"/>
        </w:rPr>
        <w:t xml:space="preserve"> service</w:t>
      </w:r>
      <w:r w:rsidR="00265CBE">
        <w:rPr>
          <w:rFonts w:ascii="Calibri" w:eastAsia="Times New Roman" w:hAnsi="Calibri" w:cs="Arial"/>
          <w:bCs/>
          <w:i/>
          <w:sz w:val="20"/>
        </w:rPr>
        <w:t>s</w:t>
      </w:r>
      <w:r w:rsidR="00C36954">
        <w:rPr>
          <w:rFonts w:ascii="Calibri" w:eastAsia="Times New Roman" w:hAnsi="Calibri" w:cs="Arial"/>
          <w:bCs/>
          <w:i/>
          <w:sz w:val="20"/>
        </w:rPr>
        <w:t xml:space="preserve"> de façon à répondre au mi</w:t>
      </w:r>
      <w:r w:rsidR="00265CBE">
        <w:rPr>
          <w:rFonts w:ascii="Calibri" w:eastAsia="Times New Roman" w:hAnsi="Calibri" w:cs="Arial"/>
          <w:bCs/>
          <w:i/>
          <w:sz w:val="20"/>
        </w:rPr>
        <w:t>eux aux attentes des habitants en passant p</w:t>
      </w:r>
      <w:r w:rsidR="00DD4C9D">
        <w:rPr>
          <w:rFonts w:ascii="Calibri" w:eastAsia="Times New Roman" w:hAnsi="Calibri" w:cs="Arial"/>
          <w:bCs/>
          <w:i/>
          <w:sz w:val="20"/>
        </w:rPr>
        <w:t>ar un recrutement de directeur co</w:t>
      </w:r>
      <w:r w:rsidR="00F02034">
        <w:rPr>
          <w:rFonts w:ascii="Calibri" w:eastAsia="Times New Roman" w:hAnsi="Calibri" w:cs="Arial"/>
          <w:bCs/>
          <w:i/>
          <w:sz w:val="20"/>
        </w:rPr>
        <w:t>mme au service enfance-jeunes regroupant à lui seul 5</w:t>
      </w:r>
      <w:r w:rsidR="00C36954">
        <w:rPr>
          <w:rFonts w:ascii="Calibri" w:eastAsia="Times New Roman" w:hAnsi="Calibri" w:cs="Arial"/>
          <w:bCs/>
          <w:i/>
          <w:sz w:val="20"/>
        </w:rPr>
        <w:t xml:space="preserve">0 % </w:t>
      </w:r>
      <w:r w:rsidR="00265CBE">
        <w:rPr>
          <w:rFonts w:ascii="Calibri" w:eastAsia="Times New Roman" w:hAnsi="Calibri" w:cs="Arial"/>
          <w:bCs/>
          <w:i/>
          <w:sz w:val="20"/>
        </w:rPr>
        <w:t>des</w:t>
      </w:r>
      <w:r w:rsidR="00C36954">
        <w:rPr>
          <w:rFonts w:ascii="Calibri" w:eastAsia="Times New Roman" w:hAnsi="Calibri" w:cs="Arial"/>
          <w:bCs/>
          <w:i/>
          <w:sz w:val="20"/>
        </w:rPr>
        <w:t xml:space="preserve"> agents</w:t>
      </w:r>
      <w:r w:rsidR="00F02034">
        <w:rPr>
          <w:rFonts w:ascii="Calibri" w:eastAsia="Times New Roman" w:hAnsi="Calibri" w:cs="Arial"/>
          <w:bCs/>
          <w:i/>
          <w:sz w:val="20"/>
        </w:rPr>
        <w:t xml:space="preserve"> de la Commune</w:t>
      </w:r>
      <w:r w:rsidR="00C36954">
        <w:rPr>
          <w:rFonts w:ascii="Calibri" w:eastAsia="Times New Roman" w:hAnsi="Calibri" w:cs="Arial"/>
          <w:bCs/>
          <w:i/>
          <w:sz w:val="20"/>
        </w:rPr>
        <w:t xml:space="preserve">. </w:t>
      </w:r>
      <w:r w:rsidR="00DD4C9D">
        <w:rPr>
          <w:rFonts w:ascii="Calibri" w:eastAsia="Times New Roman" w:hAnsi="Calibri" w:cs="Arial"/>
          <w:bCs/>
          <w:i/>
          <w:sz w:val="20"/>
        </w:rPr>
        <w:t>Sur le poste de direct</w:t>
      </w:r>
      <w:r w:rsidR="00F02034">
        <w:rPr>
          <w:rFonts w:ascii="Calibri" w:eastAsia="Times New Roman" w:hAnsi="Calibri" w:cs="Arial"/>
          <w:bCs/>
          <w:i/>
          <w:sz w:val="20"/>
        </w:rPr>
        <w:t>ion</w:t>
      </w:r>
      <w:r w:rsidR="00DD4C9D">
        <w:rPr>
          <w:rFonts w:ascii="Calibri" w:eastAsia="Times New Roman" w:hAnsi="Calibri" w:cs="Arial"/>
          <w:bCs/>
          <w:i/>
          <w:sz w:val="20"/>
        </w:rPr>
        <w:t xml:space="preserve"> de </w:t>
      </w:r>
      <w:r w:rsidR="00F02034">
        <w:rPr>
          <w:rFonts w:ascii="Calibri" w:eastAsia="Times New Roman" w:hAnsi="Calibri" w:cs="Arial"/>
          <w:bCs/>
          <w:i/>
          <w:sz w:val="20"/>
        </w:rPr>
        <w:t xml:space="preserve">la </w:t>
      </w:r>
      <w:r w:rsidR="00DD4C9D">
        <w:rPr>
          <w:rFonts w:ascii="Calibri" w:eastAsia="Times New Roman" w:hAnsi="Calibri" w:cs="Arial"/>
          <w:bCs/>
          <w:i/>
          <w:sz w:val="20"/>
        </w:rPr>
        <w:t xml:space="preserve">communication, </w:t>
      </w:r>
      <w:r w:rsidR="00F02034">
        <w:rPr>
          <w:rFonts w:ascii="Calibri" w:eastAsia="Times New Roman" w:hAnsi="Calibri" w:cs="Arial"/>
          <w:bCs/>
          <w:i/>
          <w:sz w:val="20"/>
        </w:rPr>
        <w:t xml:space="preserve">Mme le Maire rappelle que </w:t>
      </w:r>
      <w:r w:rsidR="00DD4C9D">
        <w:rPr>
          <w:rFonts w:ascii="Calibri" w:eastAsia="Times New Roman" w:hAnsi="Calibri" w:cs="Arial"/>
          <w:bCs/>
          <w:i/>
          <w:sz w:val="20"/>
        </w:rPr>
        <w:t xml:space="preserve">le recrutement </w:t>
      </w:r>
      <w:r w:rsidR="00F02034">
        <w:rPr>
          <w:rFonts w:ascii="Calibri" w:eastAsia="Times New Roman" w:hAnsi="Calibri" w:cs="Arial"/>
          <w:bCs/>
          <w:i/>
          <w:sz w:val="20"/>
        </w:rPr>
        <w:t xml:space="preserve">est en cours et </w:t>
      </w:r>
      <w:r w:rsidR="00DD4C9D">
        <w:rPr>
          <w:rFonts w:ascii="Calibri" w:eastAsia="Times New Roman" w:hAnsi="Calibri" w:cs="Arial"/>
          <w:bCs/>
          <w:i/>
          <w:sz w:val="20"/>
        </w:rPr>
        <w:t>se fera sur une catégorie A ou B, mais la croissance actuelle et à venir de la commune nécessit</w:t>
      </w:r>
      <w:r w:rsidR="00F02034">
        <w:rPr>
          <w:rFonts w:ascii="Calibri" w:eastAsia="Times New Roman" w:hAnsi="Calibri" w:cs="Arial"/>
          <w:bCs/>
          <w:i/>
          <w:sz w:val="20"/>
        </w:rPr>
        <w:t>e</w:t>
      </w:r>
      <w:r w:rsidR="00DD4C9D">
        <w:rPr>
          <w:rFonts w:ascii="Calibri" w:eastAsia="Times New Roman" w:hAnsi="Calibri" w:cs="Arial"/>
          <w:bCs/>
          <w:i/>
          <w:sz w:val="20"/>
        </w:rPr>
        <w:t xml:space="preserve"> d’avoir </w:t>
      </w:r>
      <w:r w:rsidR="002919B6">
        <w:rPr>
          <w:rFonts w:ascii="Calibri" w:eastAsia="Times New Roman" w:hAnsi="Calibri" w:cs="Arial"/>
          <w:bCs/>
          <w:i/>
          <w:sz w:val="20"/>
        </w:rPr>
        <w:t xml:space="preserve">des personnes </w:t>
      </w:r>
      <w:r w:rsidR="00C36954">
        <w:rPr>
          <w:rFonts w:ascii="Calibri" w:eastAsia="Times New Roman" w:hAnsi="Calibri" w:cs="Arial"/>
          <w:bCs/>
          <w:i/>
          <w:sz w:val="20"/>
        </w:rPr>
        <w:t xml:space="preserve">qui structurent et mettent les choses en place </w:t>
      </w:r>
      <w:r w:rsidR="00353C1E">
        <w:rPr>
          <w:rFonts w:ascii="Calibri" w:eastAsia="Times New Roman" w:hAnsi="Calibri" w:cs="Arial"/>
          <w:bCs/>
          <w:i/>
          <w:sz w:val="20"/>
        </w:rPr>
        <w:t xml:space="preserve">dès à présent. </w:t>
      </w:r>
    </w:p>
    <w:p w:rsidR="00DC148B" w:rsidRDefault="00F02034" w:rsidP="002919B6">
      <w:pPr>
        <w:tabs>
          <w:tab w:val="left" w:pos="567"/>
        </w:tabs>
        <w:spacing w:after="0" w:line="240" w:lineRule="auto"/>
        <w:ind w:firstLine="426"/>
        <w:jc w:val="both"/>
        <w:rPr>
          <w:rFonts w:ascii="Calibri" w:eastAsia="Times New Roman" w:hAnsi="Calibri" w:cs="Arial"/>
          <w:bCs/>
          <w:i/>
          <w:sz w:val="20"/>
        </w:rPr>
      </w:pPr>
      <w:r>
        <w:rPr>
          <w:rFonts w:ascii="Calibri" w:eastAsia="Times New Roman" w:hAnsi="Calibri" w:cs="Arial"/>
          <w:bCs/>
          <w:i/>
          <w:sz w:val="20"/>
        </w:rPr>
        <w:lastRenderedPageBreak/>
        <w:t xml:space="preserve">Concernant les projets d’investissements  et notamment la liaison douce du </w:t>
      </w:r>
      <w:r w:rsidR="00353C1E">
        <w:rPr>
          <w:rFonts w:ascii="Calibri" w:eastAsia="Times New Roman" w:hAnsi="Calibri" w:cs="Arial"/>
          <w:bCs/>
          <w:i/>
          <w:sz w:val="20"/>
        </w:rPr>
        <w:t xml:space="preserve">pont de la RN 157 </w:t>
      </w:r>
      <w:r w:rsidR="001157C0">
        <w:rPr>
          <w:rFonts w:ascii="Calibri" w:eastAsia="Times New Roman" w:hAnsi="Calibri" w:cs="Arial"/>
          <w:bCs/>
          <w:i/>
          <w:sz w:val="20"/>
        </w:rPr>
        <w:t xml:space="preserve">vers Châteaugiron, </w:t>
      </w:r>
      <w:r w:rsidR="00DD4C9D">
        <w:rPr>
          <w:rFonts w:ascii="Calibri" w:eastAsia="Times New Roman" w:hAnsi="Calibri" w:cs="Arial"/>
          <w:bCs/>
          <w:i/>
          <w:sz w:val="20"/>
        </w:rPr>
        <w:t>une étude de faisabilité va être</w:t>
      </w:r>
      <w:r w:rsidR="00DC148B">
        <w:rPr>
          <w:rFonts w:ascii="Calibri" w:eastAsia="Times New Roman" w:hAnsi="Calibri" w:cs="Arial"/>
          <w:bCs/>
          <w:i/>
          <w:sz w:val="20"/>
        </w:rPr>
        <w:t xml:space="preserve"> menée</w:t>
      </w:r>
      <w:r w:rsidR="00DD4C9D">
        <w:rPr>
          <w:rFonts w:ascii="Calibri" w:eastAsia="Times New Roman" w:hAnsi="Calibri" w:cs="Arial"/>
          <w:bCs/>
          <w:i/>
          <w:sz w:val="20"/>
        </w:rPr>
        <w:t>, ce projet étant susceptible d’être subventionné</w:t>
      </w:r>
      <w:r w:rsidR="001157C0">
        <w:rPr>
          <w:rFonts w:ascii="Calibri" w:eastAsia="Times New Roman" w:hAnsi="Calibri" w:cs="Arial"/>
          <w:bCs/>
          <w:i/>
          <w:sz w:val="20"/>
        </w:rPr>
        <w:t xml:space="preserve"> à 50 % par la Communauté de Communes</w:t>
      </w:r>
      <w:r w:rsidR="00DD4C9D">
        <w:rPr>
          <w:rFonts w:ascii="Calibri" w:eastAsia="Times New Roman" w:hAnsi="Calibri" w:cs="Arial"/>
          <w:bCs/>
          <w:i/>
          <w:sz w:val="20"/>
        </w:rPr>
        <w:t xml:space="preserve"> dans le cadre du </w:t>
      </w:r>
      <w:r w:rsidR="001157C0">
        <w:rPr>
          <w:rFonts w:ascii="Calibri" w:eastAsia="Times New Roman" w:hAnsi="Calibri" w:cs="Arial"/>
          <w:bCs/>
          <w:i/>
          <w:sz w:val="20"/>
        </w:rPr>
        <w:t xml:space="preserve">plan vélo </w:t>
      </w:r>
      <w:r w:rsidR="00DD4C9D">
        <w:rPr>
          <w:rFonts w:ascii="Calibri" w:eastAsia="Times New Roman" w:hAnsi="Calibri" w:cs="Arial"/>
          <w:bCs/>
          <w:i/>
          <w:sz w:val="20"/>
        </w:rPr>
        <w:t>dont l’existence pourrait être remise en cause</w:t>
      </w:r>
      <w:r w:rsidR="006840DF">
        <w:rPr>
          <w:rFonts w:ascii="Calibri" w:eastAsia="Times New Roman" w:hAnsi="Calibri" w:cs="Arial"/>
          <w:bCs/>
          <w:i/>
          <w:sz w:val="20"/>
        </w:rPr>
        <w:t xml:space="preserve"> à l’avenir</w:t>
      </w:r>
      <w:r w:rsidR="00DD4C9D">
        <w:rPr>
          <w:rFonts w:ascii="Calibri" w:eastAsia="Times New Roman" w:hAnsi="Calibri" w:cs="Arial"/>
          <w:bCs/>
          <w:i/>
          <w:sz w:val="20"/>
        </w:rPr>
        <w:t>.</w:t>
      </w:r>
      <w:r w:rsidR="006840DF">
        <w:rPr>
          <w:rFonts w:ascii="Calibri" w:eastAsia="Times New Roman" w:hAnsi="Calibri" w:cs="Arial"/>
          <w:bCs/>
          <w:i/>
          <w:sz w:val="20"/>
        </w:rPr>
        <w:t xml:space="preserve"> </w:t>
      </w:r>
    </w:p>
    <w:p w:rsidR="006840DF" w:rsidRDefault="006840DF" w:rsidP="00DC148B">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P</w:t>
      </w:r>
      <w:r w:rsidR="001157C0">
        <w:rPr>
          <w:rFonts w:ascii="Calibri" w:eastAsia="Times New Roman" w:hAnsi="Calibri" w:cs="Arial"/>
          <w:bCs/>
          <w:i/>
          <w:sz w:val="20"/>
        </w:rPr>
        <w:t xml:space="preserve">ermettre la traversée de la 4 voies en toute sécurité </w:t>
      </w:r>
      <w:r>
        <w:rPr>
          <w:rFonts w:ascii="Calibri" w:eastAsia="Times New Roman" w:hAnsi="Calibri" w:cs="Arial"/>
          <w:bCs/>
          <w:i/>
          <w:sz w:val="20"/>
        </w:rPr>
        <w:t xml:space="preserve">est important, mais difficilement réalisable techniquement et financièrement sur l’axe du rond-point STG. La traversée la plus simple et dans continuité de la liaison Heurtelais réalisée récemment se trouve donc sur l’axe des Forges vers Châteaugiron. Cet aménagement permettra en outre de rejoindre les liaisons existantes avenue du Général de Gaulle. </w:t>
      </w:r>
      <w:r w:rsidR="00243398">
        <w:rPr>
          <w:rFonts w:ascii="Calibri" w:eastAsia="Times New Roman" w:hAnsi="Calibri" w:cs="Arial"/>
          <w:bCs/>
          <w:i/>
          <w:sz w:val="20"/>
        </w:rPr>
        <w:t>Le Département a déjà été consulté sur ce projet.</w:t>
      </w:r>
    </w:p>
    <w:p w:rsidR="006840DF" w:rsidRPr="00DC148B" w:rsidRDefault="002919B6" w:rsidP="002919B6">
      <w:pPr>
        <w:tabs>
          <w:tab w:val="left" w:pos="567"/>
        </w:tabs>
        <w:spacing w:after="0" w:line="240" w:lineRule="auto"/>
        <w:jc w:val="both"/>
        <w:rPr>
          <w:rFonts w:ascii="Calibri" w:eastAsia="Times New Roman" w:hAnsi="Calibri" w:cs="Arial"/>
          <w:bCs/>
          <w:i/>
          <w:sz w:val="20"/>
        </w:rPr>
      </w:pPr>
      <w:r>
        <w:rPr>
          <w:rFonts w:ascii="Calibri" w:eastAsia="Times New Roman" w:hAnsi="Calibri" w:cs="Arial"/>
          <w:bCs/>
          <w:i/>
          <w:sz w:val="20"/>
        </w:rPr>
        <w:tab/>
        <w:t>Sur ce dossier</w:t>
      </w:r>
      <w:r w:rsidR="006840DF">
        <w:rPr>
          <w:rFonts w:ascii="Calibri" w:eastAsia="Times New Roman" w:hAnsi="Calibri" w:cs="Arial"/>
          <w:bCs/>
          <w:i/>
          <w:sz w:val="20"/>
        </w:rPr>
        <w:t xml:space="preserve"> de </w:t>
      </w:r>
      <w:r w:rsidR="006840DF" w:rsidRPr="00DC148B">
        <w:rPr>
          <w:rFonts w:ascii="Calibri" w:eastAsia="Times New Roman" w:hAnsi="Calibri" w:cs="Arial"/>
          <w:bCs/>
          <w:i/>
          <w:sz w:val="20"/>
        </w:rPr>
        <w:t xml:space="preserve">la mobilité, Mme LE MAIRE estime </w:t>
      </w:r>
      <w:r w:rsidR="00DC148B">
        <w:rPr>
          <w:rFonts w:ascii="Calibri" w:eastAsia="Times New Roman" w:hAnsi="Calibri" w:cs="Arial"/>
          <w:bCs/>
          <w:i/>
          <w:sz w:val="20"/>
        </w:rPr>
        <w:t xml:space="preserve">que des </w:t>
      </w:r>
      <w:r w:rsidR="006840DF" w:rsidRPr="00DC148B">
        <w:rPr>
          <w:rFonts w:ascii="Calibri" w:eastAsia="Times New Roman" w:hAnsi="Calibri" w:cs="Arial"/>
          <w:bCs/>
          <w:i/>
          <w:sz w:val="20"/>
        </w:rPr>
        <w:t xml:space="preserve">réflexions </w:t>
      </w:r>
      <w:r w:rsidR="00DC148B">
        <w:rPr>
          <w:rFonts w:ascii="Calibri" w:eastAsia="Times New Roman" w:hAnsi="Calibri" w:cs="Arial"/>
          <w:bCs/>
          <w:i/>
          <w:sz w:val="20"/>
        </w:rPr>
        <w:t xml:space="preserve">sont à </w:t>
      </w:r>
      <w:r w:rsidR="006840DF" w:rsidRPr="00DC148B">
        <w:rPr>
          <w:rFonts w:ascii="Calibri" w:eastAsia="Times New Roman" w:hAnsi="Calibri" w:cs="Arial"/>
          <w:bCs/>
          <w:i/>
          <w:sz w:val="20"/>
        </w:rPr>
        <w:t xml:space="preserve">porter au niveau du Pays de Châteaugiron </w:t>
      </w:r>
      <w:r w:rsidR="00243398" w:rsidRPr="00DC148B">
        <w:rPr>
          <w:rFonts w:ascii="Calibri" w:eastAsia="Times New Roman" w:hAnsi="Calibri" w:cs="Arial"/>
          <w:bCs/>
          <w:i/>
          <w:sz w:val="20"/>
        </w:rPr>
        <w:t xml:space="preserve">pour </w:t>
      </w:r>
      <w:r w:rsidR="00E60AF8" w:rsidRPr="00DC148B">
        <w:rPr>
          <w:rFonts w:ascii="Calibri" w:eastAsia="Times New Roman" w:hAnsi="Calibri" w:cs="Arial"/>
          <w:bCs/>
          <w:i/>
          <w:sz w:val="20"/>
        </w:rPr>
        <w:t>permettre aux personnes venant travailler via le train de rejoindre les zones d’activités en toute sécurité.</w:t>
      </w:r>
    </w:p>
    <w:p w:rsidR="008C481D" w:rsidRDefault="00B90A28" w:rsidP="002919B6">
      <w:pPr>
        <w:tabs>
          <w:tab w:val="left" w:pos="567"/>
        </w:tabs>
        <w:spacing w:after="0" w:line="240" w:lineRule="auto"/>
        <w:ind w:firstLine="426"/>
        <w:jc w:val="both"/>
        <w:rPr>
          <w:rFonts w:ascii="Calibri" w:eastAsia="Times New Roman" w:hAnsi="Calibri" w:cs="Arial"/>
          <w:bCs/>
          <w:i/>
          <w:sz w:val="20"/>
        </w:rPr>
      </w:pPr>
      <w:r w:rsidRPr="00DC148B">
        <w:rPr>
          <w:rFonts w:ascii="Calibri" w:eastAsia="Times New Roman" w:hAnsi="Calibri" w:cs="Arial"/>
          <w:bCs/>
          <w:i/>
          <w:sz w:val="20"/>
        </w:rPr>
        <w:t>Sur le projet de la Parenthèse</w:t>
      </w:r>
      <w:r>
        <w:rPr>
          <w:rFonts w:ascii="Calibri" w:eastAsia="Times New Roman" w:hAnsi="Calibri" w:cs="Arial"/>
          <w:bCs/>
          <w:i/>
          <w:sz w:val="20"/>
        </w:rPr>
        <w:t xml:space="preserve">, l’étude est en cours et le Conseil sera informé de son avancement. Certains éléments ont été actés à savoir la réalisation d’une </w:t>
      </w:r>
      <w:r w:rsidR="00E936B0">
        <w:rPr>
          <w:rFonts w:ascii="Calibri" w:eastAsia="Times New Roman" w:hAnsi="Calibri" w:cs="Arial"/>
          <w:bCs/>
          <w:i/>
          <w:sz w:val="20"/>
        </w:rPr>
        <w:t xml:space="preserve">salle de proximité </w:t>
      </w:r>
      <w:r>
        <w:rPr>
          <w:rFonts w:ascii="Calibri" w:eastAsia="Times New Roman" w:hAnsi="Calibri" w:cs="Arial"/>
          <w:bCs/>
          <w:i/>
          <w:sz w:val="20"/>
        </w:rPr>
        <w:t xml:space="preserve">avec des logements au-dessus. Ce projet entre dans la réflexion sur la revalorisation et la redynamisation du </w:t>
      </w:r>
      <w:r w:rsidR="00E936B0">
        <w:rPr>
          <w:rFonts w:ascii="Calibri" w:eastAsia="Times New Roman" w:hAnsi="Calibri" w:cs="Arial"/>
          <w:bCs/>
          <w:i/>
          <w:sz w:val="20"/>
        </w:rPr>
        <w:t xml:space="preserve">centre-ville </w:t>
      </w:r>
      <w:r>
        <w:rPr>
          <w:rFonts w:ascii="Calibri" w:eastAsia="Times New Roman" w:hAnsi="Calibri" w:cs="Arial"/>
          <w:bCs/>
          <w:i/>
          <w:sz w:val="20"/>
        </w:rPr>
        <w:t>en y amenant</w:t>
      </w:r>
      <w:r w:rsidR="00E936B0">
        <w:rPr>
          <w:rFonts w:ascii="Calibri" w:eastAsia="Times New Roman" w:hAnsi="Calibri" w:cs="Arial"/>
          <w:bCs/>
          <w:i/>
          <w:sz w:val="20"/>
        </w:rPr>
        <w:t xml:space="preserve"> de la population </w:t>
      </w:r>
      <w:r w:rsidR="008C481D">
        <w:rPr>
          <w:rFonts w:ascii="Calibri" w:eastAsia="Times New Roman" w:hAnsi="Calibri" w:cs="Arial"/>
          <w:bCs/>
          <w:i/>
          <w:sz w:val="20"/>
        </w:rPr>
        <w:t xml:space="preserve">avant d’aller consommer des terres agricoles. </w:t>
      </w:r>
    </w:p>
    <w:p w:rsidR="00B90A28" w:rsidRDefault="00B90A28" w:rsidP="00E63323">
      <w:pPr>
        <w:tabs>
          <w:tab w:val="left" w:pos="709"/>
        </w:tabs>
        <w:spacing w:after="0" w:line="240" w:lineRule="auto"/>
        <w:ind w:firstLine="426"/>
        <w:jc w:val="both"/>
        <w:rPr>
          <w:rFonts w:ascii="Calibri" w:eastAsia="Times New Roman" w:hAnsi="Calibri" w:cs="Arial"/>
          <w:bCs/>
          <w:i/>
          <w:sz w:val="20"/>
        </w:rPr>
      </w:pPr>
    </w:p>
    <w:p w:rsidR="00C14C94" w:rsidRDefault="00B90A28" w:rsidP="00E63323">
      <w:pPr>
        <w:tabs>
          <w:tab w:val="left" w:pos="709"/>
        </w:tabs>
        <w:spacing w:after="0" w:line="240" w:lineRule="auto"/>
        <w:ind w:firstLine="426"/>
        <w:jc w:val="both"/>
        <w:rPr>
          <w:rFonts w:ascii="Calibri" w:eastAsia="Times New Roman" w:hAnsi="Calibri" w:cs="Arial"/>
          <w:bCs/>
          <w:i/>
          <w:sz w:val="20"/>
        </w:rPr>
      </w:pPr>
      <w:r>
        <w:rPr>
          <w:rFonts w:ascii="Calibri" w:eastAsia="Times New Roman" w:hAnsi="Calibri" w:cs="Arial"/>
          <w:bCs/>
          <w:i/>
          <w:sz w:val="20"/>
        </w:rPr>
        <w:t xml:space="preserve">Sur l’articulation entre les cérémonies des vœux et le Débat d’Orientation Budgétaire, Mme LE MAIRE indique qu’il </w:t>
      </w:r>
      <w:r w:rsidR="008C481D">
        <w:rPr>
          <w:rFonts w:ascii="Calibri" w:eastAsia="Times New Roman" w:hAnsi="Calibri" w:cs="Arial"/>
          <w:bCs/>
          <w:i/>
          <w:sz w:val="20"/>
        </w:rPr>
        <w:t>est très difficile d’avancer</w:t>
      </w:r>
      <w:r w:rsidR="00DC148B">
        <w:rPr>
          <w:rFonts w:ascii="Calibri" w:eastAsia="Times New Roman" w:hAnsi="Calibri" w:cs="Arial"/>
          <w:bCs/>
          <w:i/>
          <w:sz w:val="20"/>
        </w:rPr>
        <w:t xml:space="preserve"> la date du</w:t>
      </w:r>
      <w:r w:rsidR="008C481D">
        <w:rPr>
          <w:rFonts w:ascii="Calibri" w:eastAsia="Times New Roman" w:hAnsi="Calibri" w:cs="Arial"/>
          <w:bCs/>
          <w:i/>
          <w:sz w:val="20"/>
        </w:rPr>
        <w:t xml:space="preserve"> DOB</w:t>
      </w:r>
      <w:r>
        <w:rPr>
          <w:rFonts w:ascii="Calibri" w:eastAsia="Times New Roman" w:hAnsi="Calibri" w:cs="Arial"/>
          <w:bCs/>
          <w:i/>
          <w:sz w:val="20"/>
        </w:rPr>
        <w:t xml:space="preserve">, celui-ci demandant </w:t>
      </w:r>
      <w:r w:rsidR="008C481D">
        <w:rPr>
          <w:rFonts w:ascii="Calibri" w:eastAsia="Times New Roman" w:hAnsi="Calibri" w:cs="Arial"/>
          <w:bCs/>
          <w:i/>
          <w:sz w:val="20"/>
        </w:rPr>
        <w:t xml:space="preserve">un travail conséquent aux services </w:t>
      </w:r>
      <w:r>
        <w:rPr>
          <w:rFonts w:ascii="Calibri" w:eastAsia="Times New Roman" w:hAnsi="Calibri" w:cs="Arial"/>
          <w:bCs/>
          <w:i/>
          <w:sz w:val="20"/>
        </w:rPr>
        <w:t>depuis début décembre pour apporter un maximum de précisions avant le vote du budget. Elle souhaite adresser ses</w:t>
      </w:r>
      <w:r w:rsidR="008C481D">
        <w:rPr>
          <w:rFonts w:ascii="Calibri" w:eastAsia="Times New Roman" w:hAnsi="Calibri" w:cs="Arial"/>
          <w:bCs/>
          <w:i/>
          <w:sz w:val="20"/>
        </w:rPr>
        <w:t xml:space="preserve"> remerciements </w:t>
      </w:r>
      <w:r w:rsidR="00DC148B">
        <w:rPr>
          <w:rFonts w:ascii="Calibri" w:eastAsia="Times New Roman" w:hAnsi="Calibri" w:cs="Arial"/>
          <w:bCs/>
          <w:i/>
          <w:sz w:val="20"/>
        </w:rPr>
        <w:t xml:space="preserve">aux agents du service </w:t>
      </w:r>
      <w:r w:rsidR="002919B6">
        <w:rPr>
          <w:rFonts w:ascii="Calibri" w:eastAsia="Times New Roman" w:hAnsi="Calibri" w:cs="Arial"/>
          <w:bCs/>
          <w:i/>
          <w:sz w:val="20"/>
        </w:rPr>
        <w:t>« finances » pour le</w:t>
      </w:r>
      <w:r w:rsidR="008C481D">
        <w:rPr>
          <w:rFonts w:ascii="Calibri" w:eastAsia="Times New Roman" w:hAnsi="Calibri" w:cs="Arial"/>
          <w:bCs/>
          <w:i/>
          <w:sz w:val="20"/>
        </w:rPr>
        <w:t xml:space="preserve"> travail important mené </w:t>
      </w:r>
      <w:r w:rsidR="002919B6">
        <w:rPr>
          <w:rFonts w:ascii="Calibri" w:eastAsia="Times New Roman" w:hAnsi="Calibri" w:cs="Arial"/>
          <w:bCs/>
          <w:i/>
          <w:sz w:val="20"/>
        </w:rPr>
        <w:t>afin de donner</w:t>
      </w:r>
      <w:r w:rsidR="00C14C94">
        <w:rPr>
          <w:rFonts w:ascii="Calibri" w:eastAsia="Times New Roman" w:hAnsi="Calibri" w:cs="Arial"/>
          <w:bCs/>
          <w:i/>
          <w:sz w:val="20"/>
        </w:rPr>
        <w:t xml:space="preserve"> aux élus </w:t>
      </w:r>
      <w:r w:rsidR="008C481D">
        <w:rPr>
          <w:rFonts w:ascii="Calibri" w:eastAsia="Times New Roman" w:hAnsi="Calibri" w:cs="Arial"/>
          <w:bCs/>
          <w:i/>
          <w:sz w:val="20"/>
        </w:rPr>
        <w:t xml:space="preserve">un état des lieux de ce qui s’est passé et </w:t>
      </w:r>
      <w:r w:rsidR="00C14C94">
        <w:rPr>
          <w:rFonts w:ascii="Calibri" w:eastAsia="Times New Roman" w:hAnsi="Calibri" w:cs="Arial"/>
          <w:bCs/>
          <w:i/>
          <w:sz w:val="20"/>
        </w:rPr>
        <w:t>une projection de l’évolution à venir.</w:t>
      </w:r>
    </w:p>
    <w:p w:rsidR="00E936B0" w:rsidRDefault="00E936B0" w:rsidP="00E63323">
      <w:pPr>
        <w:tabs>
          <w:tab w:val="left" w:pos="709"/>
        </w:tabs>
        <w:spacing w:after="0" w:line="240" w:lineRule="auto"/>
        <w:ind w:firstLine="426"/>
        <w:jc w:val="both"/>
        <w:rPr>
          <w:rFonts w:ascii="Calibri" w:eastAsia="Times New Roman" w:hAnsi="Calibri" w:cs="Arial"/>
          <w:bCs/>
          <w:i/>
          <w:sz w:val="20"/>
        </w:rPr>
      </w:pPr>
    </w:p>
    <w:p w:rsidR="00C14C94" w:rsidRDefault="008C481D" w:rsidP="001F5EB2">
      <w:pPr>
        <w:tabs>
          <w:tab w:val="left" w:pos="567"/>
        </w:tabs>
        <w:spacing w:after="0" w:line="240" w:lineRule="auto"/>
        <w:ind w:firstLine="567"/>
        <w:jc w:val="both"/>
        <w:rPr>
          <w:rFonts w:ascii="Calibri" w:eastAsia="Times New Roman" w:hAnsi="Calibri" w:cs="Arial"/>
          <w:bCs/>
          <w:i/>
          <w:sz w:val="20"/>
        </w:rPr>
      </w:pPr>
      <w:r w:rsidRPr="00586194">
        <w:rPr>
          <w:rFonts w:ascii="Calibri" w:eastAsia="Times New Roman" w:hAnsi="Calibri" w:cs="Arial"/>
          <w:bCs/>
          <w:i/>
          <w:sz w:val="20"/>
        </w:rPr>
        <w:t>M. FOUCHER</w:t>
      </w:r>
      <w:r>
        <w:rPr>
          <w:rFonts w:ascii="Calibri" w:eastAsia="Times New Roman" w:hAnsi="Calibri" w:cs="Arial"/>
          <w:bCs/>
          <w:i/>
          <w:sz w:val="20"/>
        </w:rPr>
        <w:t> </w:t>
      </w:r>
      <w:r w:rsidR="00C14C94">
        <w:rPr>
          <w:rFonts w:ascii="Calibri" w:eastAsia="Times New Roman" w:hAnsi="Calibri" w:cs="Arial"/>
          <w:bCs/>
          <w:i/>
          <w:sz w:val="20"/>
        </w:rPr>
        <w:t xml:space="preserve">se dit satisfait du projet d’aménagement cyclable sur la traversée de la </w:t>
      </w:r>
      <w:r>
        <w:rPr>
          <w:rFonts w:ascii="Calibri" w:eastAsia="Times New Roman" w:hAnsi="Calibri" w:cs="Arial"/>
          <w:bCs/>
          <w:i/>
          <w:sz w:val="20"/>
        </w:rPr>
        <w:t>RN 157</w:t>
      </w:r>
      <w:r w:rsidR="00C14C94">
        <w:rPr>
          <w:rFonts w:ascii="Calibri" w:eastAsia="Times New Roman" w:hAnsi="Calibri" w:cs="Arial"/>
          <w:bCs/>
          <w:i/>
          <w:sz w:val="20"/>
        </w:rPr>
        <w:t xml:space="preserve"> qui</w:t>
      </w:r>
      <w:r>
        <w:rPr>
          <w:rFonts w:ascii="Calibri" w:eastAsia="Times New Roman" w:hAnsi="Calibri" w:cs="Arial"/>
          <w:bCs/>
          <w:i/>
          <w:sz w:val="20"/>
        </w:rPr>
        <w:t xml:space="preserve"> permettra des déplacements plus faciles. </w:t>
      </w:r>
      <w:r w:rsidR="00C14C94">
        <w:rPr>
          <w:rFonts w:ascii="Calibri" w:eastAsia="Times New Roman" w:hAnsi="Calibri" w:cs="Arial"/>
          <w:bCs/>
          <w:i/>
          <w:sz w:val="20"/>
        </w:rPr>
        <w:t xml:space="preserve">Il </w:t>
      </w:r>
      <w:r>
        <w:rPr>
          <w:rFonts w:ascii="Calibri" w:eastAsia="Times New Roman" w:hAnsi="Calibri" w:cs="Arial"/>
          <w:bCs/>
          <w:i/>
          <w:sz w:val="20"/>
        </w:rPr>
        <w:t xml:space="preserve">souhaite </w:t>
      </w:r>
      <w:r w:rsidR="00C14C94">
        <w:rPr>
          <w:rFonts w:ascii="Calibri" w:eastAsia="Times New Roman" w:hAnsi="Calibri" w:cs="Arial"/>
          <w:bCs/>
          <w:i/>
          <w:sz w:val="20"/>
        </w:rPr>
        <w:t xml:space="preserve">en ce sens que </w:t>
      </w:r>
      <w:r>
        <w:rPr>
          <w:rFonts w:ascii="Calibri" w:eastAsia="Times New Roman" w:hAnsi="Calibri" w:cs="Arial"/>
          <w:bCs/>
          <w:i/>
          <w:sz w:val="20"/>
        </w:rPr>
        <w:t xml:space="preserve">les usagers du vélo </w:t>
      </w:r>
      <w:r w:rsidR="00C14C94">
        <w:rPr>
          <w:rFonts w:ascii="Calibri" w:eastAsia="Times New Roman" w:hAnsi="Calibri" w:cs="Arial"/>
          <w:bCs/>
          <w:i/>
          <w:sz w:val="20"/>
        </w:rPr>
        <w:t xml:space="preserve">soient associés </w:t>
      </w:r>
      <w:r>
        <w:rPr>
          <w:rFonts w:ascii="Calibri" w:eastAsia="Times New Roman" w:hAnsi="Calibri" w:cs="Arial"/>
          <w:bCs/>
          <w:i/>
          <w:sz w:val="20"/>
        </w:rPr>
        <w:t xml:space="preserve">à </w:t>
      </w:r>
      <w:r w:rsidR="00C14C94">
        <w:rPr>
          <w:rFonts w:ascii="Calibri" w:eastAsia="Times New Roman" w:hAnsi="Calibri" w:cs="Arial"/>
          <w:bCs/>
          <w:i/>
          <w:sz w:val="20"/>
        </w:rPr>
        <w:t>la réflexion sur les différentes possibilités</w:t>
      </w:r>
      <w:r w:rsidR="00C93AD1">
        <w:rPr>
          <w:rFonts w:ascii="Calibri" w:eastAsia="Times New Roman" w:hAnsi="Calibri" w:cs="Arial"/>
          <w:bCs/>
          <w:i/>
          <w:sz w:val="20"/>
        </w:rPr>
        <w:t>.</w:t>
      </w:r>
      <w:r w:rsidR="00C14C94">
        <w:rPr>
          <w:rFonts w:ascii="Calibri" w:eastAsia="Times New Roman" w:hAnsi="Calibri" w:cs="Arial"/>
          <w:bCs/>
          <w:i/>
          <w:sz w:val="20"/>
        </w:rPr>
        <w:t xml:space="preserve"> Sur le plan vélo, M. FOUCHER fait part de son inquiétude quant à son maintien incertain</w:t>
      </w:r>
      <w:r w:rsidR="002919B6">
        <w:rPr>
          <w:rFonts w:ascii="Calibri" w:eastAsia="Times New Roman" w:hAnsi="Calibri" w:cs="Arial"/>
          <w:bCs/>
          <w:i/>
          <w:sz w:val="20"/>
        </w:rPr>
        <w:t xml:space="preserve"> évoqué précédemment.</w:t>
      </w:r>
    </w:p>
    <w:p w:rsidR="008C481D" w:rsidRDefault="00DC148B" w:rsidP="00C14C94">
      <w:pPr>
        <w:tabs>
          <w:tab w:val="left" w:pos="709"/>
        </w:tabs>
        <w:spacing w:after="0" w:line="240" w:lineRule="auto"/>
        <w:ind w:firstLine="567"/>
        <w:jc w:val="both"/>
        <w:rPr>
          <w:rFonts w:ascii="Calibri" w:eastAsia="Times New Roman" w:hAnsi="Calibri" w:cs="Arial"/>
          <w:bCs/>
          <w:i/>
          <w:sz w:val="20"/>
        </w:rPr>
      </w:pPr>
      <w:r>
        <w:rPr>
          <w:rFonts w:ascii="Calibri" w:eastAsia="Times New Roman" w:hAnsi="Calibri" w:cs="Arial"/>
          <w:bCs/>
          <w:i/>
          <w:sz w:val="20"/>
        </w:rPr>
        <w:t xml:space="preserve">Il </w:t>
      </w:r>
      <w:r w:rsidR="00C14C94">
        <w:rPr>
          <w:rFonts w:ascii="Calibri" w:eastAsia="Times New Roman" w:hAnsi="Calibri" w:cs="Arial"/>
          <w:bCs/>
          <w:i/>
          <w:sz w:val="20"/>
        </w:rPr>
        <w:t xml:space="preserve">s’interroge </w:t>
      </w:r>
      <w:r>
        <w:rPr>
          <w:rFonts w:ascii="Calibri" w:eastAsia="Times New Roman" w:hAnsi="Calibri" w:cs="Arial"/>
          <w:bCs/>
          <w:i/>
          <w:sz w:val="20"/>
        </w:rPr>
        <w:t xml:space="preserve">par ailleurs </w:t>
      </w:r>
      <w:r w:rsidR="00C14C94">
        <w:rPr>
          <w:rFonts w:ascii="Calibri" w:eastAsia="Times New Roman" w:hAnsi="Calibri" w:cs="Arial"/>
          <w:bCs/>
          <w:i/>
          <w:sz w:val="20"/>
        </w:rPr>
        <w:t>sur l’étude d’ouverture de ZAC et</w:t>
      </w:r>
      <w:r w:rsidR="00586194">
        <w:rPr>
          <w:rFonts w:ascii="Calibri" w:eastAsia="Times New Roman" w:hAnsi="Calibri" w:cs="Arial"/>
          <w:bCs/>
          <w:i/>
          <w:sz w:val="20"/>
        </w:rPr>
        <w:t xml:space="preserve"> souhaiterait en connaître la nature et la localisation envisagée, ainsi que sur la ligne « rénovation bâtiments » qui était auparavant détaillée sur l’affectation à l’efficacité </w:t>
      </w:r>
      <w:r w:rsidR="00C93AD1">
        <w:rPr>
          <w:rFonts w:ascii="Calibri" w:eastAsia="Times New Roman" w:hAnsi="Calibri" w:cs="Arial"/>
          <w:bCs/>
          <w:i/>
          <w:sz w:val="20"/>
        </w:rPr>
        <w:t xml:space="preserve"> énergétique</w:t>
      </w:r>
    </w:p>
    <w:p w:rsidR="00FD1832" w:rsidRPr="00C623C7" w:rsidRDefault="00FD1832" w:rsidP="00586194">
      <w:pPr>
        <w:tabs>
          <w:tab w:val="left" w:pos="709"/>
        </w:tabs>
        <w:spacing w:after="0" w:line="240" w:lineRule="auto"/>
        <w:ind w:firstLine="426"/>
        <w:jc w:val="both"/>
        <w:rPr>
          <w:rFonts w:ascii="Calibri" w:eastAsia="Times New Roman" w:hAnsi="Calibri" w:cs="Arial"/>
          <w:bCs/>
          <w:i/>
          <w:sz w:val="20"/>
        </w:rPr>
      </w:pPr>
      <w:r w:rsidRPr="00C623C7">
        <w:rPr>
          <w:rFonts w:ascii="Calibri" w:eastAsia="Times New Roman" w:hAnsi="Calibri" w:cs="Arial"/>
          <w:bCs/>
          <w:i/>
          <w:sz w:val="20"/>
        </w:rPr>
        <w:t>Mme LE MAIRE </w:t>
      </w:r>
      <w:r w:rsidR="00586194" w:rsidRPr="00C623C7">
        <w:rPr>
          <w:rFonts w:ascii="Calibri" w:eastAsia="Times New Roman" w:hAnsi="Calibri" w:cs="Arial"/>
          <w:bCs/>
          <w:i/>
          <w:sz w:val="20"/>
        </w:rPr>
        <w:t xml:space="preserve">indique que le budget de rénovation des bâtiments est </w:t>
      </w:r>
      <w:r w:rsidRPr="00C623C7">
        <w:rPr>
          <w:rFonts w:ascii="Calibri" w:eastAsia="Times New Roman" w:hAnsi="Calibri" w:cs="Arial"/>
          <w:bCs/>
          <w:i/>
          <w:sz w:val="20"/>
        </w:rPr>
        <w:t xml:space="preserve">fortement grevé </w:t>
      </w:r>
      <w:r w:rsidR="00586194" w:rsidRPr="00C623C7">
        <w:rPr>
          <w:rFonts w:ascii="Calibri" w:eastAsia="Times New Roman" w:hAnsi="Calibri" w:cs="Arial"/>
          <w:bCs/>
          <w:i/>
          <w:sz w:val="20"/>
        </w:rPr>
        <w:t xml:space="preserve">par le programme de  l’Ad’Ap, </w:t>
      </w:r>
      <w:r w:rsidR="002919B6">
        <w:rPr>
          <w:rFonts w:ascii="Calibri" w:eastAsia="Times New Roman" w:hAnsi="Calibri" w:cs="Arial"/>
          <w:bCs/>
          <w:i/>
          <w:sz w:val="20"/>
        </w:rPr>
        <w:t>lequel est cependant</w:t>
      </w:r>
      <w:r w:rsidR="00586194" w:rsidRPr="00C623C7">
        <w:rPr>
          <w:rFonts w:ascii="Calibri" w:eastAsia="Times New Roman" w:hAnsi="Calibri" w:cs="Arial"/>
          <w:bCs/>
          <w:i/>
          <w:sz w:val="20"/>
        </w:rPr>
        <w:t xml:space="preserve"> tout aussi important pour valoriser les bâtiments communaux. Les ouvertures de ZAC quant à elles sont dans la lignée du PLU. Ainsi, i</w:t>
      </w:r>
      <w:r w:rsidRPr="00C623C7">
        <w:rPr>
          <w:rFonts w:ascii="Calibri" w:eastAsia="Times New Roman" w:hAnsi="Calibri" w:cs="Arial"/>
          <w:bCs/>
          <w:i/>
          <w:sz w:val="20"/>
        </w:rPr>
        <w:t>l y aura nécessité de monter des d</w:t>
      </w:r>
      <w:r w:rsidR="002919B6">
        <w:rPr>
          <w:rFonts w:ascii="Calibri" w:eastAsia="Times New Roman" w:hAnsi="Calibri" w:cs="Arial"/>
          <w:bCs/>
          <w:i/>
          <w:sz w:val="20"/>
        </w:rPr>
        <w:t xml:space="preserve">ossiers pour ouvrir les ZAC. La commission </w:t>
      </w:r>
      <w:r w:rsidRPr="00C623C7">
        <w:rPr>
          <w:rFonts w:ascii="Calibri" w:eastAsia="Times New Roman" w:hAnsi="Calibri" w:cs="Arial"/>
          <w:bCs/>
          <w:i/>
          <w:sz w:val="20"/>
        </w:rPr>
        <w:t xml:space="preserve">« urbanisme » </w:t>
      </w:r>
      <w:r w:rsidR="002919B6">
        <w:rPr>
          <w:rFonts w:ascii="Calibri" w:eastAsia="Times New Roman" w:hAnsi="Calibri" w:cs="Arial"/>
          <w:bCs/>
          <w:i/>
          <w:sz w:val="20"/>
        </w:rPr>
        <w:t>reviendra</w:t>
      </w:r>
      <w:r w:rsidR="00586194" w:rsidRPr="00C623C7">
        <w:rPr>
          <w:rFonts w:ascii="Calibri" w:eastAsia="Times New Roman" w:hAnsi="Calibri" w:cs="Arial"/>
          <w:bCs/>
          <w:i/>
          <w:sz w:val="20"/>
        </w:rPr>
        <w:t xml:space="preserve"> sur ces points, puisqu’il y aura </w:t>
      </w:r>
      <w:r w:rsidRPr="00C623C7">
        <w:rPr>
          <w:rFonts w:ascii="Calibri" w:eastAsia="Times New Roman" w:hAnsi="Calibri" w:cs="Arial"/>
          <w:bCs/>
          <w:i/>
          <w:sz w:val="20"/>
        </w:rPr>
        <w:t xml:space="preserve">nécessité d’envisager des ZAC multi-sites, la rénovation du centre-ville </w:t>
      </w:r>
      <w:r w:rsidR="00586194" w:rsidRPr="00C623C7">
        <w:rPr>
          <w:rFonts w:ascii="Calibri" w:eastAsia="Times New Roman" w:hAnsi="Calibri" w:cs="Arial"/>
          <w:bCs/>
          <w:i/>
          <w:sz w:val="20"/>
        </w:rPr>
        <w:t>devant se</w:t>
      </w:r>
      <w:r w:rsidRPr="00C623C7">
        <w:rPr>
          <w:rFonts w:ascii="Calibri" w:eastAsia="Times New Roman" w:hAnsi="Calibri" w:cs="Arial"/>
          <w:bCs/>
          <w:i/>
          <w:sz w:val="20"/>
        </w:rPr>
        <w:t xml:space="preserve"> </w:t>
      </w:r>
      <w:r w:rsidR="00DC148B">
        <w:rPr>
          <w:rFonts w:ascii="Calibri" w:eastAsia="Times New Roman" w:hAnsi="Calibri" w:cs="Arial"/>
          <w:bCs/>
          <w:i/>
          <w:sz w:val="20"/>
        </w:rPr>
        <w:t xml:space="preserve">coupler </w:t>
      </w:r>
      <w:r w:rsidRPr="00C623C7">
        <w:rPr>
          <w:rFonts w:ascii="Calibri" w:eastAsia="Times New Roman" w:hAnsi="Calibri" w:cs="Arial"/>
          <w:bCs/>
          <w:i/>
          <w:sz w:val="20"/>
        </w:rPr>
        <w:t xml:space="preserve">avec </w:t>
      </w:r>
      <w:r w:rsidR="00586194" w:rsidRPr="00C623C7">
        <w:rPr>
          <w:rFonts w:ascii="Calibri" w:eastAsia="Times New Roman" w:hAnsi="Calibri" w:cs="Arial"/>
          <w:bCs/>
          <w:i/>
          <w:sz w:val="20"/>
        </w:rPr>
        <w:t>des potentialités d’extensions.</w:t>
      </w:r>
    </w:p>
    <w:p w:rsidR="00C84E2C" w:rsidRPr="00C623C7" w:rsidRDefault="00586194" w:rsidP="00E63323">
      <w:pPr>
        <w:tabs>
          <w:tab w:val="left" w:pos="709"/>
        </w:tabs>
        <w:spacing w:after="0" w:line="240" w:lineRule="auto"/>
        <w:ind w:firstLine="426"/>
        <w:jc w:val="both"/>
        <w:rPr>
          <w:rFonts w:ascii="Calibri" w:eastAsia="Times New Roman" w:hAnsi="Calibri" w:cs="Arial"/>
          <w:bCs/>
          <w:i/>
          <w:sz w:val="20"/>
        </w:rPr>
      </w:pPr>
      <w:r w:rsidRPr="00C623C7">
        <w:rPr>
          <w:rFonts w:ascii="Calibri" w:eastAsia="Times New Roman" w:hAnsi="Calibri" w:cs="Arial"/>
          <w:bCs/>
          <w:i/>
          <w:sz w:val="20"/>
        </w:rPr>
        <w:t xml:space="preserve">Sur interrogation de Mme </w:t>
      </w:r>
      <w:r w:rsidR="00FD1832" w:rsidRPr="00C623C7">
        <w:rPr>
          <w:rFonts w:ascii="Calibri" w:eastAsia="Times New Roman" w:hAnsi="Calibri" w:cs="Arial"/>
          <w:bCs/>
          <w:i/>
          <w:sz w:val="20"/>
        </w:rPr>
        <w:t>SEVES-QUERRE </w:t>
      </w:r>
      <w:r w:rsidR="00C84E2C" w:rsidRPr="00C623C7">
        <w:rPr>
          <w:rFonts w:ascii="Calibri" w:eastAsia="Times New Roman" w:hAnsi="Calibri" w:cs="Arial"/>
          <w:bCs/>
          <w:i/>
          <w:sz w:val="20"/>
        </w:rPr>
        <w:t>s’interrogeant sur la raison dans certaines nouvelles opérations de dépenses déjà réalisées en 2017, Mme LE MAIRE indique qu’il s’agi</w:t>
      </w:r>
      <w:r w:rsidR="00DC148B">
        <w:rPr>
          <w:rFonts w:ascii="Calibri" w:eastAsia="Times New Roman" w:hAnsi="Calibri" w:cs="Arial"/>
          <w:bCs/>
          <w:i/>
          <w:sz w:val="20"/>
        </w:rPr>
        <w:t xml:space="preserve">t souvent des </w:t>
      </w:r>
      <w:r w:rsidR="00C84E2C" w:rsidRPr="00C623C7">
        <w:rPr>
          <w:rFonts w:ascii="Calibri" w:eastAsia="Times New Roman" w:hAnsi="Calibri" w:cs="Arial"/>
          <w:bCs/>
          <w:i/>
          <w:sz w:val="20"/>
        </w:rPr>
        <w:t>études préalables</w:t>
      </w:r>
      <w:r w:rsidR="002919B6">
        <w:rPr>
          <w:rFonts w:ascii="Calibri" w:eastAsia="Times New Roman" w:hAnsi="Calibri" w:cs="Arial"/>
          <w:bCs/>
          <w:i/>
          <w:sz w:val="20"/>
        </w:rPr>
        <w:t>.</w:t>
      </w:r>
    </w:p>
    <w:p w:rsidR="00363FEA" w:rsidRPr="00C623C7" w:rsidRDefault="00363FEA" w:rsidP="00E63323">
      <w:pPr>
        <w:tabs>
          <w:tab w:val="left" w:pos="709"/>
        </w:tabs>
        <w:spacing w:after="0" w:line="240" w:lineRule="auto"/>
        <w:ind w:firstLine="426"/>
        <w:jc w:val="both"/>
        <w:rPr>
          <w:rFonts w:ascii="Calibri" w:eastAsia="Times New Roman" w:hAnsi="Calibri" w:cs="Arial"/>
          <w:bCs/>
          <w:i/>
          <w:sz w:val="20"/>
        </w:rPr>
      </w:pPr>
      <w:r w:rsidRPr="00C623C7">
        <w:rPr>
          <w:rFonts w:ascii="Calibri" w:eastAsia="Times New Roman" w:hAnsi="Calibri" w:cs="Arial"/>
          <w:bCs/>
          <w:i/>
          <w:sz w:val="20"/>
        </w:rPr>
        <w:t>Mme SEVES-QUERRE </w:t>
      </w:r>
      <w:r w:rsidR="00C84E2C" w:rsidRPr="00C623C7">
        <w:rPr>
          <w:rFonts w:ascii="Calibri" w:eastAsia="Times New Roman" w:hAnsi="Calibri" w:cs="Arial"/>
          <w:bCs/>
          <w:i/>
          <w:sz w:val="20"/>
        </w:rPr>
        <w:t xml:space="preserve">s’interroge également sur la participation </w:t>
      </w:r>
      <w:r w:rsidR="00DC148B">
        <w:rPr>
          <w:rFonts w:ascii="Calibri" w:eastAsia="Times New Roman" w:hAnsi="Calibri" w:cs="Arial"/>
          <w:bCs/>
          <w:i/>
          <w:sz w:val="20"/>
        </w:rPr>
        <w:t xml:space="preserve">financière </w:t>
      </w:r>
      <w:r w:rsidR="00C84E2C" w:rsidRPr="00C623C7">
        <w:rPr>
          <w:rFonts w:ascii="Calibri" w:eastAsia="Times New Roman" w:hAnsi="Calibri" w:cs="Arial"/>
          <w:bCs/>
          <w:i/>
          <w:sz w:val="20"/>
        </w:rPr>
        <w:t xml:space="preserve">de la commune à la mise en place des </w:t>
      </w:r>
      <w:r w:rsidRPr="00C623C7">
        <w:rPr>
          <w:rFonts w:ascii="Calibri" w:eastAsia="Times New Roman" w:hAnsi="Calibri" w:cs="Arial"/>
          <w:bCs/>
          <w:i/>
          <w:sz w:val="20"/>
        </w:rPr>
        <w:t xml:space="preserve">bornes d’apport volontaire </w:t>
      </w:r>
      <w:r w:rsidR="00C84E2C" w:rsidRPr="00C623C7">
        <w:rPr>
          <w:rFonts w:ascii="Calibri" w:eastAsia="Times New Roman" w:hAnsi="Calibri" w:cs="Arial"/>
          <w:bCs/>
          <w:i/>
          <w:sz w:val="20"/>
        </w:rPr>
        <w:t>estimant que celles-ci devraient être à la charge du SMICTOM</w:t>
      </w:r>
      <w:r w:rsidR="002919B6">
        <w:rPr>
          <w:rFonts w:ascii="Calibri" w:eastAsia="Times New Roman" w:hAnsi="Calibri" w:cs="Arial"/>
          <w:bCs/>
          <w:i/>
          <w:sz w:val="20"/>
        </w:rPr>
        <w:t>.</w:t>
      </w:r>
    </w:p>
    <w:p w:rsidR="00AD0AEB" w:rsidRPr="00C623C7" w:rsidRDefault="00C84E2C" w:rsidP="00E63323">
      <w:pPr>
        <w:tabs>
          <w:tab w:val="left" w:pos="709"/>
        </w:tabs>
        <w:spacing w:after="0" w:line="240" w:lineRule="auto"/>
        <w:ind w:firstLine="426"/>
        <w:jc w:val="both"/>
        <w:rPr>
          <w:rFonts w:ascii="Calibri" w:eastAsia="Times New Roman" w:hAnsi="Calibri" w:cs="Arial"/>
          <w:bCs/>
          <w:i/>
          <w:sz w:val="20"/>
        </w:rPr>
      </w:pPr>
      <w:r w:rsidRPr="00C623C7">
        <w:rPr>
          <w:rFonts w:ascii="Calibri" w:eastAsia="Times New Roman" w:hAnsi="Calibri" w:cs="Arial"/>
          <w:bCs/>
          <w:i/>
          <w:sz w:val="20"/>
        </w:rPr>
        <w:t>M. LE GUYADER précise que le</w:t>
      </w:r>
      <w:r w:rsidR="00DC148B">
        <w:rPr>
          <w:rFonts w:ascii="Calibri" w:eastAsia="Times New Roman" w:hAnsi="Calibri" w:cs="Arial"/>
          <w:bCs/>
          <w:i/>
          <w:sz w:val="20"/>
        </w:rPr>
        <w:t xml:space="preserve"> SMICTOM prend en charge les </w:t>
      </w:r>
      <w:r w:rsidR="00AD0AEB" w:rsidRPr="00C623C7">
        <w:rPr>
          <w:rFonts w:ascii="Calibri" w:eastAsia="Times New Roman" w:hAnsi="Calibri" w:cs="Arial"/>
          <w:bCs/>
          <w:i/>
          <w:sz w:val="20"/>
        </w:rPr>
        <w:t xml:space="preserve">BAV, mais </w:t>
      </w:r>
      <w:r w:rsidRPr="00C623C7">
        <w:rPr>
          <w:rFonts w:ascii="Calibri" w:eastAsia="Times New Roman" w:hAnsi="Calibri" w:cs="Arial"/>
          <w:bCs/>
          <w:i/>
          <w:sz w:val="20"/>
        </w:rPr>
        <w:t>laisse le</w:t>
      </w:r>
      <w:r w:rsidR="00AD0AEB" w:rsidRPr="00C623C7">
        <w:rPr>
          <w:rFonts w:ascii="Calibri" w:eastAsia="Times New Roman" w:hAnsi="Calibri" w:cs="Arial"/>
          <w:bCs/>
          <w:i/>
          <w:sz w:val="20"/>
        </w:rPr>
        <w:t xml:space="preserve"> génie-civil à la charge de la commune. </w:t>
      </w:r>
      <w:r w:rsidRPr="00C623C7">
        <w:rPr>
          <w:rFonts w:ascii="Calibri" w:eastAsia="Times New Roman" w:hAnsi="Calibri" w:cs="Arial"/>
          <w:bCs/>
          <w:i/>
          <w:sz w:val="20"/>
        </w:rPr>
        <w:t xml:space="preserve">Suivant les situations, le coût diffère. </w:t>
      </w:r>
      <w:r w:rsidR="00C623C7" w:rsidRPr="00C623C7">
        <w:rPr>
          <w:rFonts w:ascii="Calibri" w:eastAsia="Times New Roman" w:hAnsi="Calibri" w:cs="Arial"/>
          <w:bCs/>
          <w:i/>
          <w:sz w:val="20"/>
        </w:rPr>
        <w:t>Pour exemple, l’</w:t>
      </w:r>
      <w:r w:rsidRPr="00C623C7">
        <w:rPr>
          <w:rFonts w:ascii="Calibri" w:eastAsia="Times New Roman" w:hAnsi="Calibri" w:cs="Arial"/>
          <w:bCs/>
          <w:i/>
          <w:sz w:val="20"/>
        </w:rPr>
        <w:t xml:space="preserve">installation des bornes </w:t>
      </w:r>
      <w:r w:rsidR="00AD0AEB" w:rsidRPr="00C623C7">
        <w:rPr>
          <w:rFonts w:ascii="Calibri" w:eastAsia="Times New Roman" w:hAnsi="Calibri" w:cs="Arial"/>
          <w:bCs/>
          <w:i/>
          <w:sz w:val="20"/>
        </w:rPr>
        <w:t>en centre-ville</w:t>
      </w:r>
      <w:r w:rsidR="00DC148B">
        <w:rPr>
          <w:rFonts w:ascii="Calibri" w:eastAsia="Times New Roman" w:hAnsi="Calibri" w:cs="Arial"/>
          <w:bCs/>
          <w:i/>
          <w:sz w:val="20"/>
        </w:rPr>
        <w:t xml:space="preserve"> a</w:t>
      </w:r>
      <w:r w:rsidR="00C623C7" w:rsidRPr="00C623C7">
        <w:rPr>
          <w:rFonts w:ascii="Calibri" w:eastAsia="Times New Roman" w:hAnsi="Calibri" w:cs="Arial"/>
          <w:bCs/>
          <w:i/>
          <w:sz w:val="20"/>
        </w:rPr>
        <w:t xml:space="preserve"> nécessité de reprendre </w:t>
      </w:r>
      <w:r w:rsidR="00AD0AEB" w:rsidRPr="00C623C7">
        <w:rPr>
          <w:rFonts w:ascii="Calibri" w:eastAsia="Times New Roman" w:hAnsi="Calibri" w:cs="Arial"/>
          <w:bCs/>
          <w:i/>
          <w:sz w:val="20"/>
        </w:rPr>
        <w:t>les réseaux</w:t>
      </w:r>
      <w:r w:rsidR="00C623C7" w:rsidRPr="00C623C7">
        <w:rPr>
          <w:rFonts w:ascii="Calibri" w:eastAsia="Times New Roman" w:hAnsi="Calibri" w:cs="Arial"/>
          <w:bCs/>
          <w:i/>
          <w:sz w:val="20"/>
        </w:rPr>
        <w:t xml:space="preserve"> de gaz, d’électricité mais aussi les eaux usées et les eaux pluviales, induisant un coût très important.  </w:t>
      </w:r>
    </w:p>
    <w:p w:rsidR="00C623C7" w:rsidRDefault="00AD0AEB" w:rsidP="00E63323">
      <w:pPr>
        <w:tabs>
          <w:tab w:val="left" w:pos="709"/>
        </w:tabs>
        <w:spacing w:after="0" w:line="240" w:lineRule="auto"/>
        <w:ind w:firstLine="426"/>
        <w:jc w:val="both"/>
        <w:rPr>
          <w:rFonts w:ascii="Calibri" w:eastAsia="Times New Roman" w:hAnsi="Calibri" w:cs="Arial"/>
          <w:bCs/>
          <w:i/>
          <w:sz w:val="20"/>
        </w:rPr>
      </w:pPr>
      <w:r w:rsidRPr="00C623C7">
        <w:rPr>
          <w:rFonts w:ascii="Calibri" w:eastAsia="Times New Roman" w:hAnsi="Calibri" w:cs="Arial"/>
          <w:bCs/>
          <w:i/>
          <w:sz w:val="20"/>
        </w:rPr>
        <w:t>Mme LE MAIRE </w:t>
      </w:r>
      <w:r w:rsidR="00C623C7" w:rsidRPr="00C623C7">
        <w:rPr>
          <w:rFonts w:ascii="Calibri" w:eastAsia="Times New Roman" w:hAnsi="Calibri" w:cs="Arial"/>
          <w:bCs/>
          <w:i/>
          <w:sz w:val="20"/>
        </w:rPr>
        <w:t xml:space="preserve">indique également qu’il y a possibilité de laisser les </w:t>
      </w:r>
      <w:r w:rsidRPr="00C623C7">
        <w:rPr>
          <w:rFonts w:ascii="Calibri" w:eastAsia="Times New Roman" w:hAnsi="Calibri" w:cs="Arial"/>
          <w:bCs/>
          <w:i/>
          <w:sz w:val="20"/>
        </w:rPr>
        <w:t xml:space="preserve">BAV aériens </w:t>
      </w:r>
      <w:r w:rsidR="00DC148B">
        <w:rPr>
          <w:rFonts w:ascii="Calibri" w:eastAsia="Times New Roman" w:hAnsi="Calibri" w:cs="Arial"/>
          <w:bCs/>
          <w:i/>
          <w:sz w:val="20"/>
        </w:rPr>
        <w:t>ne nécessitant que très peu de travaux pour les communes</w:t>
      </w:r>
      <w:r w:rsidRPr="00C623C7">
        <w:rPr>
          <w:rFonts w:ascii="Calibri" w:eastAsia="Times New Roman" w:hAnsi="Calibri" w:cs="Arial"/>
          <w:bCs/>
          <w:i/>
          <w:sz w:val="20"/>
        </w:rPr>
        <w:t xml:space="preserve">, mais </w:t>
      </w:r>
      <w:r w:rsidR="00C623C7" w:rsidRPr="00C623C7">
        <w:rPr>
          <w:rFonts w:ascii="Calibri" w:eastAsia="Times New Roman" w:hAnsi="Calibri" w:cs="Arial"/>
          <w:bCs/>
          <w:i/>
          <w:sz w:val="20"/>
        </w:rPr>
        <w:t xml:space="preserve">la préférence a été donnée aux bornes enterrées </w:t>
      </w:r>
      <w:r w:rsidRPr="00C623C7">
        <w:rPr>
          <w:rFonts w:ascii="Calibri" w:eastAsia="Times New Roman" w:hAnsi="Calibri" w:cs="Arial"/>
          <w:bCs/>
          <w:i/>
          <w:sz w:val="20"/>
        </w:rPr>
        <w:t xml:space="preserve">dans le centre-ville </w:t>
      </w:r>
      <w:r w:rsidR="00DC148B">
        <w:rPr>
          <w:rFonts w:ascii="Calibri" w:eastAsia="Times New Roman" w:hAnsi="Calibri" w:cs="Arial"/>
          <w:bCs/>
          <w:i/>
          <w:sz w:val="20"/>
        </w:rPr>
        <w:t xml:space="preserve">pour une meilleure intégration dans </w:t>
      </w:r>
      <w:r w:rsidR="002919B6">
        <w:rPr>
          <w:rFonts w:ascii="Calibri" w:eastAsia="Times New Roman" w:hAnsi="Calibri" w:cs="Arial"/>
          <w:bCs/>
          <w:i/>
          <w:sz w:val="20"/>
        </w:rPr>
        <w:t>l’</w:t>
      </w:r>
      <w:r w:rsidR="00C623C7" w:rsidRPr="00C623C7">
        <w:rPr>
          <w:rFonts w:ascii="Calibri" w:eastAsia="Times New Roman" w:hAnsi="Calibri" w:cs="Arial"/>
          <w:bCs/>
          <w:i/>
          <w:sz w:val="20"/>
        </w:rPr>
        <w:t>environn</w:t>
      </w:r>
      <w:r w:rsidR="00DC148B">
        <w:rPr>
          <w:rFonts w:ascii="Calibri" w:eastAsia="Times New Roman" w:hAnsi="Calibri" w:cs="Arial"/>
          <w:bCs/>
          <w:i/>
          <w:sz w:val="20"/>
        </w:rPr>
        <w:t>ement</w:t>
      </w:r>
      <w:r w:rsidR="00C623C7" w:rsidRPr="00C623C7">
        <w:rPr>
          <w:rFonts w:ascii="Calibri" w:eastAsia="Times New Roman" w:hAnsi="Calibri" w:cs="Arial"/>
          <w:bCs/>
          <w:i/>
          <w:sz w:val="20"/>
        </w:rPr>
        <w:t>.</w:t>
      </w:r>
    </w:p>
    <w:p w:rsidR="00AD0AEB" w:rsidRDefault="00AD0AEB" w:rsidP="00E63323">
      <w:pPr>
        <w:tabs>
          <w:tab w:val="left" w:pos="709"/>
        </w:tabs>
        <w:spacing w:after="0" w:line="240" w:lineRule="auto"/>
        <w:ind w:firstLine="426"/>
        <w:jc w:val="both"/>
        <w:rPr>
          <w:rFonts w:ascii="Calibri" w:eastAsia="Times New Roman" w:hAnsi="Calibri" w:cs="Arial"/>
          <w:bCs/>
          <w:i/>
          <w:sz w:val="20"/>
        </w:rPr>
      </w:pPr>
      <w:r w:rsidRPr="00010D6C">
        <w:rPr>
          <w:rFonts w:ascii="Calibri" w:eastAsia="Times New Roman" w:hAnsi="Calibri" w:cs="Arial"/>
          <w:bCs/>
          <w:i/>
          <w:sz w:val="20"/>
        </w:rPr>
        <w:t>M. COQUELIN </w:t>
      </w:r>
      <w:r w:rsidR="00010D6C">
        <w:rPr>
          <w:rFonts w:ascii="Calibri" w:eastAsia="Times New Roman" w:hAnsi="Calibri" w:cs="Arial"/>
          <w:bCs/>
          <w:i/>
          <w:sz w:val="20"/>
        </w:rPr>
        <w:t xml:space="preserve">indique que ce budget comprend l’équipement </w:t>
      </w:r>
      <w:r w:rsidR="00DC148B">
        <w:rPr>
          <w:rFonts w:ascii="Calibri" w:eastAsia="Times New Roman" w:hAnsi="Calibri" w:cs="Arial"/>
          <w:bCs/>
          <w:i/>
          <w:sz w:val="20"/>
        </w:rPr>
        <w:t xml:space="preserve">en BAV </w:t>
      </w:r>
      <w:r w:rsidR="00010D6C">
        <w:rPr>
          <w:rFonts w:ascii="Calibri" w:eastAsia="Times New Roman" w:hAnsi="Calibri" w:cs="Arial"/>
          <w:bCs/>
          <w:i/>
          <w:sz w:val="20"/>
        </w:rPr>
        <w:t xml:space="preserve">de la ZAC du Prieuré, mais sur </w:t>
      </w:r>
      <w:r w:rsidR="002919B6">
        <w:rPr>
          <w:rFonts w:ascii="Calibri" w:eastAsia="Times New Roman" w:hAnsi="Calibri" w:cs="Arial"/>
          <w:bCs/>
          <w:i/>
          <w:sz w:val="20"/>
        </w:rPr>
        <w:t>laquelle</w:t>
      </w:r>
      <w:r w:rsidR="00010D6C">
        <w:rPr>
          <w:rFonts w:ascii="Calibri" w:eastAsia="Times New Roman" w:hAnsi="Calibri" w:cs="Arial"/>
          <w:bCs/>
          <w:i/>
          <w:sz w:val="20"/>
        </w:rPr>
        <w:t xml:space="preserve"> les réseaux </w:t>
      </w:r>
      <w:r w:rsidR="002919B6">
        <w:rPr>
          <w:rFonts w:ascii="Calibri" w:eastAsia="Times New Roman" w:hAnsi="Calibri" w:cs="Arial"/>
          <w:bCs/>
          <w:i/>
          <w:sz w:val="20"/>
        </w:rPr>
        <w:t>nouvellement</w:t>
      </w:r>
      <w:r w:rsidR="00010D6C">
        <w:rPr>
          <w:rFonts w:ascii="Calibri" w:eastAsia="Times New Roman" w:hAnsi="Calibri" w:cs="Arial"/>
          <w:bCs/>
          <w:i/>
          <w:sz w:val="20"/>
        </w:rPr>
        <w:t xml:space="preserve"> réalisés, sont bien repérés.</w:t>
      </w:r>
    </w:p>
    <w:p w:rsidR="00653BAA" w:rsidRDefault="00653BAA" w:rsidP="00E63323">
      <w:pPr>
        <w:tabs>
          <w:tab w:val="left" w:pos="709"/>
        </w:tabs>
        <w:spacing w:after="0" w:line="240" w:lineRule="auto"/>
        <w:ind w:firstLine="426"/>
        <w:jc w:val="both"/>
        <w:rPr>
          <w:rFonts w:ascii="Calibri" w:eastAsia="Times New Roman" w:hAnsi="Calibri" w:cs="Arial"/>
          <w:bCs/>
          <w:i/>
          <w:sz w:val="20"/>
        </w:rPr>
      </w:pPr>
      <w:r w:rsidRPr="00010D6C">
        <w:rPr>
          <w:rFonts w:ascii="Calibri" w:eastAsia="Times New Roman" w:hAnsi="Calibri" w:cs="Arial"/>
          <w:bCs/>
          <w:i/>
          <w:sz w:val="20"/>
        </w:rPr>
        <w:t>M. BELLONCLE</w:t>
      </w:r>
      <w:r>
        <w:rPr>
          <w:rFonts w:ascii="Calibri" w:eastAsia="Times New Roman" w:hAnsi="Calibri" w:cs="Arial"/>
          <w:bCs/>
          <w:i/>
          <w:sz w:val="20"/>
        </w:rPr>
        <w:t> </w:t>
      </w:r>
      <w:r w:rsidR="00010D6C">
        <w:rPr>
          <w:rFonts w:ascii="Calibri" w:eastAsia="Times New Roman" w:hAnsi="Calibri" w:cs="Arial"/>
          <w:bCs/>
          <w:i/>
          <w:sz w:val="20"/>
        </w:rPr>
        <w:t>revenant sur le taux d’endettement</w:t>
      </w:r>
      <w:r>
        <w:rPr>
          <w:rFonts w:ascii="Calibri" w:eastAsia="Times New Roman" w:hAnsi="Calibri" w:cs="Arial"/>
          <w:bCs/>
          <w:i/>
          <w:sz w:val="20"/>
        </w:rPr>
        <w:t xml:space="preserve"> </w:t>
      </w:r>
      <w:r w:rsidR="00010D6C">
        <w:rPr>
          <w:rFonts w:ascii="Calibri" w:eastAsia="Times New Roman" w:hAnsi="Calibri" w:cs="Arial"/>
          <w:bCs/>
          <w:i/>
          <w:sz w:val="20"/>
        </w:rPr>
        <w:t>estime que les investissements forts réalisés au précédent mandat étaient justifiés et correctement programmé</w:t>
      </w:r>
      <w:r w:rsidR="002919B6">
        <w:rPr>
          <w:rFonts w:ascii="Calibri" w:eastAsia="Times New Roman" w:hAnsi="Calibri" w:cs="Arial"/>
          <w:bCs/>
          <w:i/>
          <w:sz w:val="20"/>
        </w:rPr>
        <w:t>s</w:t>
      </w:r>
      <w:r w:rsidR="00010D6C">
        <w:rPr>
          <w:rFonts w:ascii="Calibri" w:eastAsia="Times New Roman" w:hAnsi="Calibri" w:cs="Arial"/>
          <w:bCs/>
          <w:i/>
          <w:sz w:val="20"/>
        </w:rPr>
        <w:t xml:space="preserve"> au regard de l’évolution de la population et cite </w:t>
      </w:r>
      <w:r w:rsidR="002919B6">
        <w:rPr>
          <w:rFonts w:ascii="Calibri" w:eastAsia="Times New Roman" w:hAnsi="Calibri" w:cs="Arial"/>
          <w:bCs/>
          <w:i/>
          <w:sz w:val="20"/>
        </w:rPr>
        <w:t>le restaurant scolaire pour exemple</w:t>
      </w:r>
      <w:r w:rsidR="00010D6C">
        <w:rPr>
          <w:rFonts w:ascii="Calibri" w:eastAsia="Times New Roman" w:hAnsi="Calibri" w:cs="Arial"/>
          <w:bCs/>
          <w:i/>
          <w:sz w:val="20"/>
        </w:rPr>
        <w:t>.</w:t>
      </w:r>
    </w:p>
    <w:p w:rsidR="00653BAA" w:rsidRDefault="00653BAA" w:rsidP="00E54893">
      <w:pPr>
        <w:tabs>
          <w:tab w:val="left" w:pos="709"/>
          <w:tab w:val="left" w:pos="8664"/>
        </w:tabs>
        <w:spacing w:after="0" w:line="240" w:lineRule="auto"/>
        <w:ind w:firstLine="426"/>
        <w:jc w:val="both"/>
        <w:rPr>
          <w:rFonts w:ascii="Calibri" w:eastAsia="Times New Roman" w:hAnsi="Calibri" w:cs="Arial"/>
          <w:bCs/>
          <w:i/>
          <w:sz w:val="20"/>
        </w:rPr>
      </w:pPr>
      <w:r w:rsidRPr="00010D6C">
        <w:rPr>
          <w:rFonts w:ascii="Calibri" w:eastAsia="Times New Roman" w:hAnsi="Calibri" w:cs="Arial"/>
          <w:bCs/>
          <w:i/>
          <w:sz w:val="20"/>
        </w:rPr>
        <w:t>Mme LE MAIRE </w:t>
      </w:r>
      <w:r w:rsidR="00010D6C">
        <w:rPr>
          <w:rFonts w:ascii="Calibri" w:eastAsia="Times New Roman" w:hAnsi="Calibri" w:cs="Arial"/>
          <w:bCs/>
          <w:i/>
          <w:sz w:val="20"/>
        </w:rPr>
        <w:t>confirme l’obligation pour la collectivité</w:t>
      </w:r>
      <w:r w:rsidRPr="00010D6C">
        <w:rPr>
          <w:rFonts w:ascii="Calibri" w:eastAsia="Times New Roman" w:hAnsi="Calibri" w:cs="Arial"/>
          <w:bCs/>
          <w:i/>
          <w:sz w:val="20"/>
        </w:rPr>
        <w:t xml:space="preserve"> de faire des </w:t>
      </w:r>
      <w:r w:rsidR="00E54893" w:rsidRPr="00010D6C">
        <w:rPr>
          <w:rFonts w:ascii="Calibri" w:eastAsia="Times New Roman" w:hAnsi="Calibri" w:cs="Arial"/>
          <w:bCs/>
          <w:i/>
          <w:sz w:val="20"/>
        </w:rPr>
        <w:t xml:space="preserve">investissements conséquents </w:t>
      </w:r>
      <w:r w:rsidR="00010D6C">
        <w:rPr>
          <w:rFonts w:ascii="Calibri" w:eastAsia="Times New Roman" w:hAnsi="Calibri" w:cs="Arial"/>
          <w:bCs/>
          <w:i/>
          <w:sz w:val="20"/>
        </w:rPr>
        <w:t>sur certaines périodes pour</w:t>
      </w:r>
      <w:r w:rsidR="00E54893" w:rsidRPr="00010D6C">
        <w:rPr>
          <w:rFonts w:ascii="Calibri" w:eastAsia="Times New Roman" w:hAnsi="Calibri" w:cs="Arial"/>
          <w:bCs/>
          <w:i/>
          <w:sz w:val="20"/>
        </w:rPr>
        <w:t xml:space="preserve"> préparer l’avenir </w:t>
      </w:r>
      <w:r w:rsidR="00010D6C">
        <w:rPr>
          <w:rFonts w:ascii="Calibri" w:eastAsia="Times New Roman" w:hAnsi="Calibri" w:cs="Arial"/>
          <w:bCs/>
          <w:i/>
          <w:sz w:val="20"/>
        </w:rPr>
        <w:t>et de temporiser sur d’autres, toujours dans l’</w:t>
      </w:r>
      <w:r w:rsidR="00D85C2E">
        <w:rPr>
          <w:rFonts w:ascii="Calibri" w:eastAsia="Times New Roman" w:hAnsi="Calibri" w:cs="Arial"/>
          <w:bCs/>
          <w:i/>
          <w:sz w:val="20"/>
        </w:rPr>
        <w:t>objectif de mettre le</w:t>
      </w:r>
      <w:r w:rsidR="002919B6">
        <w:rPr>
          <w:rFonts w:ascii="Calibri" w:eastAsia="Times New Roman" w:hAnsi="Calibri" w:cs="Arial"/>
          <w:bCs/>
          <w:i/>
          <w:sz w:val="20"/>
        </w:rPr>
        <w:t>s</w:t>
      </w:r>
      <w:r w:rsidR="00D85C2E">
        <w:rPr>
          <w:rFonts w:ascii="Calibri" w:eastAsia="Times New Roman" w:hAnsi="Calibri" w:cs="Arial"/>
          <w:bCs/>
          <w:i/>
          <w:sz w:val="20"/>
        </w:rPr>
        <w:t xml:space="preserve"> meilleur</w:t>
      </w:r>
      <w:r w:rsidR="002919B6">
        <w:rPr>
          <w:rFonts w:ascii="Calibri" w:eastAsia="Times New Roman" w:hAnsi="Calibri" w:cs="Arial"/>
          <w:bCs/>
          <w:i/>
          <w:sz w:val="20"/>
        </w:rPr>
        <w:t>s</w:t>
      </w:r>
      <w:r w:rsidR="00D85C2E">
        <w:rPr>
          <w:rFonts w:ascii="Calibri" w:eastAsia="Times New Roman" w:hAnsi="Calibri" w:cs="Arial"/>
          <w:bCs/>
          <w:i/>
          <w:sz w:val="20"/>
        </w:rPr>
        <w:t xml:space="preserve"> </w:t>
      </w:r>
      <w:r w:rsidR="002919B6">
        <w:rPr>
          <w:rFonts w:ascii="Calibri" w:eastAsia="Times New Roman" w:hAnsi="Calibri" w:cs="Arial"/>
          <w:bCs/>
          <w:i/>
          <w:sz w:val="20"/>
        </w:rPr>
        <w:t>équipements au service des</w:t>
      </w:r>
      <w:r w:rsidR="00D85C2E">
        <w:rPr>
          <w:rFonts w:ascii="Calibri" w:eastAsia="Times New Roman" w:hAnsi="Calibri" w:cs="Arial"/>
          <w:bCs/>
          <w:i/>
          <w:sz w:val="20"/>
        </w:rPr>
        <w:t xml:space="preserve"> habitants.</w:t>
      </w:r>
      <w:r w:rsidR="00E54893">
        <w:rPr>
          <w:rFonts w:ascii="Calibri" w:eastAsia="Times New Roman" w:hAnsi="Calibri" w:cs="Arial"/>
          <w:bCs/>
          <w:i/>
          <w:sz w:val="20"/>
        </w:rPr>
        <w:t xml:space="preserve"> </w:t>
      </w:r>
    </w:p>
    <w:p w:rsidR="00C13C45" w:rsidRPr="00E54893" w:rsidRDefault="00C13C45" w:rsidP="00E54893">
      <w:pPr>
        <w:tabs>
          <w:tab w:val="left" w:pos="709"/>
        </w:tabs>
        <w:spacing w:after="0" w:line="240" w:lineRule="auto"/>
        <w:jc w:val="both"/>
        <w:rPr>
          <w:rFonts w:ascii="Calibri" w:eastAsia="Times New Roman" w:hAnsi="Calibri" w:cs="Arial"/>
          <w:bCs/>
          <w:i/>
          <w:sz w:val="20"/>
        </w:rPr>
      </w:pPr>
    </w:p>
    <w:p w:rsidR="00403CBF" w:rsidRDefault="00403CBF" w:rsidP="00403CBF">
      <w:pPr>
        <w:tabs>
          <w:tab w:val="left" w:pos="709"/>
        </w:tabs>
        <w:spacing w:after="0" w:line="240" w:lineRule="auto"/>
        <w:jc w:val="both"/>
        <w:rPr>
          <w:rFonts w:ascii="Calibri" w:hAnsi="Calibri" w:cs="Arial"/>
          <w:bCs/>
        </w:rPr>
      </w:pPr>
      <w:r>
        <w:rPr>
          <w:rFonts w:ascii="Calibri" w:hAnsi="Calibri" w:cs="Arial"/>
          <w:bCs/>
        </w:rPr>
        <w:t>Après discussion, Mme le Maire clôt le débat d’orientation Budgétaire</w:t>
      </w:r>
    </w:p>
    <w:p w:rsidR="00D306A4" w:rsidRPr="00280ED7" w:rsidRDefault="00F77E6C" w:rsidP="000C4E4E">
      <w:pPr>
        <w:tabs>
          <w:tab w:val="left" w:pos="709"/>
        </w:tabs>
        <w:spacing w:after="0" w:line="240" w:lineRule="auto"/>
        <w:jc w:val="both"/>
        <w:rPr>
          <w:rFonts w:ascii="Calibri" w:eastAsia="Times New Roman" w:hAnsi="Calibri" w:cs="Arial"/>
          <w:b/>
          <w:bCs/>
        </w:rPr>
      </w:pPr>
      <w:r>
        <w:rPr>
          <w:rFonts w:ascii="Calibri" w:eastAsia="Times New Roman" w:hAnsi="Calibri" w:cs="Arial"/>
          <w:b/>
          <w:bCs/>
        </w:rPr>
        <w:t>Le Conseil Municipal,</w:t>
      </w:r>
      <w:r w:rsidR="00403CBF">
        <w:rPr>
          <w:rFonts w:ascii="Calibri" w:eastAsia="Times New Roman" w:hAnsi="Calibri" w:cs="Arial"/>
          <w:b/>
          <w:bCs/>
        </w:rPr>
        <w:t xml:space="preserve"> </w:t>
      </w:r>
      <w:r w:rsidR="00D306A4" w:rsidRPr="00435150">
        <w:rPr>
          <w:rFonts w:ascii="Calibri" w:eastAsia="Times New Roman" w:hAnsi="Calibri" w:cs="Arial"/>
          <w:b/>
          <w:bCs/>
        </w:rPr>
        <w:t>à l’unanimité,</w:t>
      </w:r>
    </w:p>
    <w:p w:rsidR="000C4E4E" w:rsidRDefault="000C4E4E" w:rsidP="000C4E4E">
      <w:pPr>
        <w:tabs>
          <w:tab w:val="left" w:pos="709"/>
        </w:tabs>
        <w:spacing w:after="0" w:line="240" w:lineRule="auto"/>
        <w:jc w:val="both"/>
        <w:rPr>
          <w:rFonts w:ascii="Calibri" w:eastAsia="Times New Roman" w:hAnsi="Calibri" w:cs="Arial"/>
          <w:bCs/>
        </w:rPr>
      </w:pPr>
      <w:r w:rsidRPr="00280ED7">
        <w:rPr>
          <w:rFonts w:ascii="Calibri" w:eastAsia="Times New Roman" w:hAnsi="Calibri" w:cs="Arial"/>
          <w:bCs/>
        </w:rPr>
        <w:t>-</w:t>
      </w:r>
      <w:r w:rsidR="00D306A4">
        <w:rPr>
          <w:rFonts w:ascii="Calibri" w:eastAsia="Times New Roman" w:hAnsi="Calibri" w:cs="Arial"/>
          <w:b/>
          <w:bCs/>
        </w:rPr>
        <w:t>PREND</w:t>
      </w:r>
      <w:r w:rsidRPr="00280ED7">
        <w:rPr>
          <w:rFonts w:ascii="Calibri" w:eastAsia="Times New Roman" w:hAnsi="Calibri" w:cs="Arial"/>
          <w:b/>
          <w:bCs/>
        </w:rPr>
        <w:t xml:space="preserve"> ACTE</w:t>
      </w:r>
      <w:r w:rsidRPr="00A704BF">
        <w:rPr>
          <w:rFonts w:ascii="Calibri" w:eastAsia="Times New Roman" w:hAnsi="Calibri" w:cs="Arial"/>
          <w:bCs/>
        </w:rPr>
        <w:t xml:space="preserve"> des orientations présentées lors de ce</w:t>
      </w:r>
      <w:r w:rsidRPr="00280ED7">
        <w:rPr>
          <w:rFonts w:ascii="Calibri" w:eastAsia="Times New Roman" w:hAnsi="Calibri" w:cs="Arial"/>
          <w:bCs/>
        </w:rPr>
        <w:t xml:space="preserve"> débat d’orientation budgétaire </w:t>
      </w:r>
      <w:r w:rsidR="00D306A4">
        <w:rPr>
          <w:rFonts w:ascii="Calibri" w:eastAsia="Times New Roman" w:hAnsi="Calibri" w:cs="Arial"/>
          <w:bCs/>
        </w:rPr>
        <w:t>pour le budget principal </w:t>
      </w:r>
      <w:r w:rsidRPr="00A704BF">
        <w:rPr>
          <w:rFonts w:ascii="Calibri" w:eastAsia="Times New Roman" w:hAnsi="Calibri" w:cs="Arial"/>
          <w:bCs/>
        </w:rPr>
        <w:t>201</w:t>
      </w:r>
      <w:r>
        <w:rPr>
          <w:rFonts w:ascii="Calibri" w:eastAsia="Times New Roman" w:hAnsi="Calibri" w:cs="Arial"/>
          <w:bCs/>
        </w:rPr>
        <w:t>8</w:t>
      </w:r>
      <w:r w:rsidRPr="00280ED7">
        <w:rPr>
          <w:rFonts w:ascii="Calibri" w:eastAsia="Times New Roman" w:hAnsi="Calibri" w:cs="Arial"/>
          <w:bCs/>
        </w:rPr>
        <w:t>.</w:t>
      </w:r>
      <w:bookmarkStart w:id="2" w:name="_GoBack"/>
      <w:bookmarkEnd w:id="2"/>
    </w:p>
    <w:p w:rsidR="00D158B3" w:rsidRPr="00B7351D" w:rsidRDefault="00E21290" w:rsidP="00D306A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Calibri" w:hAnsi="Calibri" w:cs="Arial"/>
          <w:b/>
          <w:bCs/>
          <w:color w:val="FFFFFF" w:themeColor="background1"/>
          <w:sz w:val="8"/>
          <w:szCs w:val="8"/>
          <w:lang w:eastAsia="fr-FR"/>
        </w:rPr>
      </w:pPr>
      <w:r>
        <w:rPr>
          <w:rFonts w:ascii="Calibri" w:eastAsia="Calibri" w:hAnsi="Calibri" w:cs="Arial"/>
          <w:b/>
          <w:color w:val="FFFFFF" w:themeColor="background1"/>
          <w:sz w:val="24"/>
          <w:szCs w:val="24"/>
          <w:lang w:eastAsia="fr-FR"/>
        </w:rPr>
        <w:lastRenderedPageBreak/>
        <w:t>N° 2018</w:t>
      </w:r>
      <w:r w:rsidR="00D158B3">
        <w:rPr>
          <w:rFonts w:ascii="Calibri" w:eastAsia="Calibri" w:hAnsi="Calibri" w:cs="Arial"/>
          <w:b/>
          <w:color w:val="FFFFFF" w:themeColor="background1"/>
          <w:sz w:val="24"/>
          <w:szCs w:val="24"/>
          <w:lang w:eastAsia="fr-FR"/>
        </w:rPr>
        <w:t>.01</w:t>
      </w:r>
      <w:r w:rsidR="00D158B3" w:rsidRPr="009749A5">
        <w:rPr>
          <w:rFonts w:ascii="Calibri" w:eastAsia="Calibri" w:hAnsi="Calibri" w:cs="Arial"/>
          <w:b/>
          <w:color w:val="FFFFFF" w:themeColor="background1"/>
          <w:sz w:val="24"/>
          <w:szCs w:val="24"/>
          <w:lang w:eastAsia="fr-FR"/>
        </w:rPr>
        <w:t>.0</w:t>
      </w:r>
      <w:r w:rsidR="00D158B3">
        <w:rPr>
          <w:rFonts w:ascii="Calibri" w:eastAsia="Calibri" w:hAnsi="Calibri" w:cs="Arial"/>
          <w:b/>
          <w:color w:val="FFFFFF" w:themeColor="background1"/>
          <w:sz w:val="24"/>
          <w:szCs w:val="24"/>
          <w:lang w:eastAsia="fr-FR"/>
        </w:rPr>
        <w:t>3</w:t>
      </w:r>
      <w:r w:rsidR="00D158B3" w:rsidRPr="009749A5">
        <w:rPr>
          <w:rFonts w:ascii="Calibri" w:eastAsia="Calibri" w:hAnsi="Calibri" w:cs="Arial"/>
          <w:b/>
          <w:color w:val="FFFFFF" w:themeColor="background1"/>
          <w:sz w:val="24"/>
          <w:szCs w:val="24"/>
          <w:lang w:eastAsia="fr-FR"/>
        </w:rPr>
        <w:t xml:space="preserve"> </w:t>
      </w:r>
      <w:r w:rsidR="00D158B3" w:rsidRPr="000C4E4E">
        <w:rPr>
          <w:rFonts w:ascii="Calibri" w:eastAsia="Times New Roman" w:hAnsi="Calibri" w:cs="Arial"/>
          <w:b/>
          <w:color w:val="FFFFFF" w:themeColor="background1"/>
          <w:sz w:val="24"/>
          <w:szCs w:val="24"/>
          <w:lang w:eastAsia="fr-FR"/>
        </w:rPr>
        <w:t xml:space="preserve">– </w:t>
      </w:r>
      <w:r w:rsidR="00D158B3">
        <w:rPr>
          <w:rFonts w:ascii="Calibri" w:eastAsia="Times New Roman" w:hAnsi="Calibri" w:cs="Times New Roman"/>
          <w:b/>
          <w:color w:val="FFFFFF" w:themeColor="background1"/>
          <w:sz w:val="24"/>
          <w:lang w:eastAsia="ar-SA"/>
        </w:rPr>
        <w:t>COMMANDE PUBLIQUE</w:t>
      </w:r>
      <w:r w:rsidR="00D158B3" w:rsidRPr="006D0F3A">
        <w:rPr>
          <w:rFonts w:ascii="Calibri" w:eastAsia="Times New Roman" w:hAnsi="Calibri" w:cs="Times New Roman"/>
          <w:b/>
          <w:color w:val="FFFFFF" w:themeColor="background1"/>
          <w:sz w:val="24"/>
          <w:lang w:eastAsia="ar-SA"/>
        </w:rPr>
        <w:t xml:space="preserve"> : </w:t>
      </w:r>
      <w:r w:rsidR="00D158B3">
        <w:rPr>
          <w:rFonts w:ascii="Calibri" w:eastAsia="Times New Roman" w:hAnsi="Calibri" w:cs="Times New Roman"/>
          <w:b/>
          <w:color w:val="FFFFFF" w:themeColor="background1"/>
          <w:sz w:val="24"/>
          <w:lang w:eastAsia="ar-SA"/>
        </w:rPr>
        <w:t>Attribution du lot n°</w:t>
      </w:r>
      <w:r w:rsidR="00630F8F">
        <w:rPr>
          <w:rFonts w:ascii="Calibri" w:eastAsia="Times New Roman" w:hAnsi="Calibri" w:cs="Times New Roman"/>
          <w:b/>
          <w:color w:val="FFFFFF" w:themeColor="background1"/>
          <w:sz w:val="24"/>
          <w:lang w:eastAsia="ar-SA"/>
        </w:rPr>
        <w:t xml:space="preserve"> </w:t>
      </w:r>
      <w:r w:rsidR="00D158B3">
        <w:rPr>
          <w:rFonts w:ascii="Calibri" w:eastAsia="Times New Roman" w:hAnsi="Calibri" w:cs="Times New Roman"/>
          <w:b/>
          <w:color w:val="FFFFFF" w:themeColor="background1"/>
          <w:sz w:val="24"/>
          <w:lang w:eastAsia="ar-SA"/>
        </w:rPr>
        <w:t>2 marchés de travaux d’aménagement de la Mairie</w:t>
      </w:r>
    </w:p>
    <w:p w:rsidR="000C4E4E" w:rsidRDefault="000C4E4E" w:rsidP="00384447">
      <w:pPr>
        <w:spacing w:after="0" w:line="240" w:lineRule="auto"/>
        <w:jc w:val="both"/>
        <w:rPr>
          <w:rFonts w:ascii="Calibri" w:eastAsia="Times New Roman" w:hAnsi="Calibri" w:cs="Arial"/>
          <w:lang w:eastAsia="fr-FR"/>
        </w:rPr>
      </w:pPr>
    </w:p>
    <w:p w:rsidR="00435150" w:rsidRDefault="00435150" w:rsidP="00D158B3">
      <w:pPr>
        <w:tabs>
          <w:tab w:val="left" w:pos="900"/>
          <w:tab w:val="left" w:pos="4680"/>
        </w:tabs>
        <w:spacing w:after="0" w:line="240" w:lineRule="auto"/>
        <w:jc w:val="both"/>
        <w:rPr>
          <w:rFonts w:ascii="Calibri" w:eastAsia="Times New Roman" w:hAnsi="Calibri" w:cs="Tahoma"/>
          <w:iCs/>
          <w:lang w:eastAsia="fr-FR"/>
        </w:rPr>
      </w:pPr>
      <w:r>
        <w:rPr>
          <w:rFonts w:ascii="Calibri" w:eastAsia="Times New Roman" w:hAnsi="Calibri" w:cs="Tahoma"/>
          <w:iCs/>
          <w:lang w:eastAsia="fr-FR"/>
        </w:rPr>
        <w:t>Présentation : Patrick LE GUYADER</w:t>
      </w:r>
    </w:p>
    <w:p w:rsidR="00974D9D" w:rsidRDefault="00D158B3" w:rsidP="00D158B3">
      <w:pPr>
        <w:tabs>
          <w:tab w:val="left" w:pos="900"/>
          <w:tab w:val="left" w:pos="4680"/>
        </w:tabs>
        <w:spacing w:after="0" w:line="240" w:lineRule="auto"/>
        <w:jc w:val="both"/>
        <w:rPr>
          <w:rFonts w:ascii="Calibri" w:eastAsia="Times New Roman" w:hAnsi="Calibri" w:cs="Tahoma"/>
          <w:iCs/>
          <w:lang w:eastAsia="fr-FR"/>
        </w:rPr>
      </w:pPr>
      <w:r w:rsidRPr="00D158B3">
        <w:rPr>
          <w:rFonts w:ascii="Calibri" w:eastAsia="Times New Roman" w:hAnsi="Calibri" w:cs="Tahoma"/>
          <w:iCs/>
          <w:lang w:eastAsia="fr-FR"/>
        </w:rPr>
        <w:t>Le Conseil M</w:t>
      </w:r>
      <w:r>
        <w:rPr>
          <w:rFonts w:ascii="Calibri" w:eastAsia="Times New Roman" w:hAnsi="Calibri" w:cs="Tahoma"/>
          <w:iCs/>
          <w:lang w:eastAsia="fr-FR"/>
        </w:rPr>
        <w:t>unicipal, par délibération du 18 décembre</w:t>
      </w:r>
      <w:r w:rsidRPr="00D158B3">
        <w:rPr>
          <w:rFonts w:ascii="Calibri" w:eastAsia="Times New Roman" w:hAnsi="Calibri" w:cs="Tahoma"/>
          <w:iCs/>
          <w:lang w:eastAsia="fr-FR"/>
        </w:rPr>
        <w:t xml:space="preserve"> 2017, a </w:t>
      </w:r>
      <w:r>
        <w:rPr>
          <w:rFonts w:ascii="Calibri" w:eastAsia="Times New Roman" w:hAnsi="Calibri" w:cs="Tahoma"/>
          <w:iCs/>
          <w:lang w:eastAsia="fr-FR"/>
        </w:rPr>
        <w:t xml:space="preserve">attribué les marchés relatifs </w:t>
      </w:r>
      <w:r w:rsidR="0028008B">
        <w:rPr>
          <w:rFonts w:ascii="Calibri" w:eastAsia="Times New Roman" w:hAnsi="Calibri" w:cs="Tahoma"/>
          <w:iCs/>
          <w:lang w:eastAsia="fr-FR"/>
        </w:rPr>
        <w:t xml:space="preserve">aux </w:t>
      </w:r>
      <w:r w:rsidRPr="00D158B3">
        <w:t xml:space="preserve">travaux </w:t>
      </w:r>
      <w:r w:rsidRPr="00D158B3">
        <w:rPr>
          <w:szCs w:val="18"/>
        </w:rPr>
        <w:t xml:space="preserve">d’aménagement des combles de la Mairie </w:t>
      </w:r>
      <w:r w:rsidR="00974D9D">
        <w:rPr>
          <w:szCs w:val="18"/>
        </w:rPr>
        <w:t>hormis pour le lot n°2</w:t>
      </w:r>
      <w:r>
        <w:rPr>
          <w:rFonts w:ascii="Calibri" w:eastAsia="Times New Roman" w:hAnsi="Calibri" w:cs="Arial"/>
          <w:lang w:eastAsia="fr-FR"/>
        </w:rPr>
        <w:t xml:space="preserve"> </w:t>
      </w:r>
      <w:r w:rsidR="00CE484F">
        <w:rPr>
          <w:rFonts w:ascii="Calibri" w:eastAsia="Times New Roman" w:hAnsi="Calibri" w:cs="Arial"/>
          <w:lang w:eastAsia="fr-FR"/>
        </w:rPr>
        <w:t>« </w:t>
      </w:r>
      <w:r w:rsidRPr="00CE484F">
        <w:rPr>
          <w:rFonts w:ascii="Calibri" w:eastAsia="Times New Roman" w:hAnsi="Calibri" w:cs="Tahoma"/>
          <w:iCs/>
          <w:lang w:eastAsia="fr-FR"/>
        </w:rPr>
        <w:t>Charpente et traitement du bois</w:t>
      </w:r>
      <w:r w:rsidR="00CE484F">
        <w:rPr>
          <w:rFonts w:ascii="Calibri" w:eastAsia="Times New Roman" w:hAnsi="Calibri" w:cs="Tahoma"/>
          <w:iCs/>
          <w:lang w:eastAsia="fr-FR"/>
        </w:rPr>
        <w:t> »</w:t>
      </w:r>
      <w:r w:rsidR="00974D9D">
        <w:rPr>
          <w:rFonts w:ascii="Calibri" w:eastAsia="Times New Roman" w:hAnsi="Calibri" w:cs="Tahoma"/>
          <w:iCs/>
          <w:lang w:eastAsia="fr-FR"/>
        </w:rPr>
        <w:t xml:space="preserve"> pour lequel a</w:t>
      </w:r>
      <w:r w:rsidRPr="00D158B3">
        <w:rPr>
          <w:rFonts w:ascii="Calibri" w:eastAsia="Times New Roman" w:hAnsi="Calibri" w:cs="Tahoma"/>
          <w:iCs/>
          <w:lang w:eastAsia="fr-FR"/>
        </w:rPr>
        <w:t>ucune offre n’a</w:t>
      </w:r>
      <w:r w:rsidR="0028008B">
        <w:rPr>
          <w:rFonts w:ascii="Calibri" w:eastAsia="Times New Roman" w:hAnsi="Calibri" w:cs="Tahoma"/>
          <w:iCs/>
          <w:lang w:eastAsia="fr-FR"/>
        </w:rPr>
        <w:t>vait</w:t>
      </w:r>
      <w:r w:rsidRPr="00D158B3">
        <w:rPr>
          <w:rFonts w:ascii="Calibri" w:eastAsia="Times New Roman" w:hAnsi="Calibri" w:cs="Tahoma"/>
          <w:iCs/>
          <w:lang w:eastAsia="fr-FR"/>
        </w:rPr>
        <w:t xml:space="preserve"> été déposée</w:t>
      </w:r>
      <w:r w:rsidR="0028008B">
        <w:rPr>
          <w:rFonts w:ascii="Calibri" w:eastAsia="Times New Roman" w:hAnsi="Calibri" w:cs="Tahoma"/>
          <w:iCs/>
          <w:lang w:eastAsia="fr-FR"/>
        </w:rPr>
        <w:t>.</w:t>
      </w:r>
    </w:p>
    <w:p w:rsidR="00974D9D" w:rsidRPr="001F5EB2" w:rsidRDefault="00974D9D" w:rsidP="00D158B3">
      <w:pPr>
        <w:tabs>
          <w:tab w:val="left" w:pos="900"/>
          <w:tab w:val="left" w:pos="4680"/>
        </w:tabs>
        <w:spacing w:after="0" w:line="240" w:lineRule="auto"/>
        <w:jc w:val="both"/>
        <w:rPr>
          <w:rFonts w:ascii="Calibri" w:eastAsia="Times New Roman" w:hAnsi="Calibri" w:cs="Tahoma"/>
          <w:iCs/>
          <w:sz w:val="18"/>
          <w:szCs w:val="18"/>
          <w:lang w:eastAsia="fr-FR"/>
        </w:rPr>
      </w:pPr>
    </w:p>
    <w:p w:rsidR="00D158B3" w:rsidRPr="00D158B3" w:rsidRDefault="00974D9D" w:rsidP="00D158B3">
      <w:pPr>
        <w:tabs>
          <w:tab w:val="left" w:pos="900"/>
          <w:tab w:val="left" w:pos="4680"/>
        </w:tabs>
        <w:spacing w:after="0" w:line="240" w:lineRule="auto"/>
        <w:jc w:val="both"/>
        <w:rPr>
          <w:rFonts w:ascii="Calibri" w:eastAsia="Times New Roman" w:hAnsi="Calibri" w:cs="Tahoma"/>
          <w:iCs/>
          <w:lang w:eastAsia="fr-FR"/>
        </w:rPr>
      </w:pPr>
      <w:r>
        <w:rPr>
          <w:rFonts w:ascii="Calibri" w:eastAsia="Times New Roman" w:hAnsi="Calibri" w:cs="Tahoma"/>
          <w:iCs/>
          <w:lang w:eastAsia="fr-FR"/>
        </w:rPr>
        <w:t>C</w:t>
      </w:r>
      <w:r w:rsidR="00D158B3" w:rsidRPr="00D158B3">
        <w:rPr>
          <w:rFonts w:ascii="Calibri" w:eastAsia="Times New Roman" w:hAnsi="Calibri" w:cs="Tahoma"/>
          <w:iCs/>
          <w:lang w:eastAsia="fr-FR"/>
        </w:rPr>
        <w:t>onformément à l’article 35-II du Code des Marchés Publics, une consultation restreinte a été lancée auprès de 3 entreprises avec remise des offres prévue le jeudi 11 janvier 2018, à 12 heures.</w:t>
      </w:r>
    </w:p>
    <w:p w:rsidR="00D158B3" w:rsidRPr="00D158B3" w:rsidRDefault="00D158B3" w:rsidP="00D158B3">
      <w:pPr>
        <w:tabs>
          <w:tab w:val="left" w:pos="900"/>
          <w:tab w:val="left" w:pos="4680"/>
        </w:tabs>
        <w:spacing w:after="0" w:line="240" w:lineRule="auto"/>
        <w:jc w:val="both"/>
        <w:rPr>
          <w:rFonts w:ascii="Calibri" w:eastAsia="Times New Roman" w:hAnsi="Calibri" w:cs="Tahoma"/>
          <w:iCs/>
          <w:lang w:eastAsia="fr-FR"/>
        </w:rPr>
      </w:pPr>
      <w:r>
        <w:rPr>
          <w:rFonts w:ascii="Calibri" w:eastAsia="Times New Roman" w:hAnsi="Calibri" w:cs="Tahoma"/>
          <w:iCs/>
          <w:lang w:eastAsia="fr-FR"/>
        </w:rPr>
        <w:t>2</w:t>
      </w:r>
      <w:r w:rsidRPr="00D158B3">
        <w:rPr>
          <w:rFonts w:ascii="Calibri" w:eastAsia="Times New Roman" w:hAnsi="Calibri" w:cs="Tahoma"/>
          <w:iCs/>
          <w:lang w:eastAsia="fr-FR"/>
        </w:rPr>
        <w:t xml:space="preserve"> offres ont été déposées.</w:t>
      </w:r>
    </w:p>
    <w:p w:rsidR="00D158B3" w:rsidRPr="001F5EB2" w:rsidRDefault="00D158B3" w:rsidP="00D158B3">
      <w:pPr>
        <w:tabs>
          <w:tab w:val="left" w:pos="900"/>
          <w:tab w:val="left" w:pos="4680"/>
        </w:tabs>
        <w:spacing w:after="0" w:line="240" w:lineRule="auto"/>
        <w:jc w:val="both"/>
        <w:rPr>
          <w:rFonts w:ascii="Calibri" w:eastAsia="Times New Roman" w:hAnsi="Calibri" w:cs="Tahoma"/>
          <w:iCs/>
          <w:sz w:val="18"/>
          <w:szCs w:val="18"/>
          <w:lang w:eastAsia="fr-FR"/>
        </w:rPr>
      </w:pPr>
    </w:p>
    <w:p w:rsidR="00D158B3" w:rsidRPr="00D158B3" w:rsidRDefault="00D158B3" w:rsidP="00D158B3">
      <w:pPr>
        <w:tabs>
          <w:tab w:val="left" w:pos="900"/>
          <w:tab w:val="left" w:pos="4680"/>
        </w:tabs>
        <w:spacing w:after="0" w:line="240" w:lineRule="auto"/>
        <w:jc w:val="both"/>
        <w:rPr>
          <w:rFonts w:ascii="Calibri" w:eastAsia="Times New Roman" w:hAnsi="Calibri" w:cs="Tahoma"/>
          <w:iCs/>
          <w:lang w:eastAsia="fr-FR"/>
        </w:rPr>
      </w:pPr>
      <w:r w:rsidRPr="00D158B3">
        <w:rPr>
          <w:rFonts w:ascii="Calibri" w:eastAsia="Times New Roman" w:hAnsi="Calibri" w:cs="Tahoma"/>
          <w:iCs/>
          <w:lang w:eastAsia="fr-FR"/>
        </w:rPr>
        <w:t xml:space="preserve">La commission des marchés </w:t>
      </w:r>
      <w:r w:rsidR="00D306A4">
        <w:rPr>
          <w:rFonts w:ascii="Calibri" w:eastAsia="Times New Roman" w:hAnsi="Calibri" w:cs="Tahoma"/>
          <w:iCs/>
          <w:lang w:eastAsia="fr-FR"/>
        </w:rPr>
        <w:t xml:space="preserve">s’est réunie </w:t>
      </w:r>
      <w:r w:rsidRPr="00D158B3">
        <w:rPr>
          <w:rFonts w:ascii="Calibri" w:eastAsia="Times New Roman" w:hAnsi="Calibri" w:cs="Tahoma"/>
          <w:iCs/>
          <w:lang w:eastAsia="fr-FR"/>
        </w:rPr>
        <w:t xml:space="preserve">le lundi </w:t>
      </w:r>
      <w:r>
        <w:rPr>
          <w:rFonts w:ascii="Calibri" w:eastAsia="Times New Roman" w:hAnsi="Calibri" w:cs="Tahoma"/>
          <w:iCs/>
          <w:lang w:eastAsia="fr-FR"/>
        </w:rPr>
        <w:t>29 janvier 2018 à 19</w:t>
      </w:r>
      <w:r w:rsidRPr="00D158B3">
        <w:rPr>
          <w:rFonts w:ascii="Calibri" w:eastAsia="Times New Roman" w:hAnsi="Calibri" w:cs="Tahoma"/>
          <w:iCs/>
          <w:lang w:eastAsia="fr-FR"/>
        </w:rPr>
        <w:t>h</w:t>
      </w:r>
      <w:r>
        <w:rPr>
          <w:rFonts w:ascii="Calibri" w:eastAsia="Times New Roman" w:hAnsi="Calibri" w:cs="Tahoma"/>
          <w:iCs/>
          <w:lang w:eastAsia="fr-FR"/>
        </w:rPr>
        <w:t>40</w:t>
      </w:r>
      <w:r w:rsidR="00974D9D">
        <w:rPr>
          <w:rFonts w:ascii="Calibri" w:eastAsia="Times New Roman" w:hAnsi="Calibri" w:cs="Tahoma"/>
          <w:iCs/>
          <w:lang w:eastAsia="fr-FR"/>
        </w:rPr>
        <w:t xml:space="preserve"> pour </w:t>
      </w:r>
      <w:r>
        <w:rPr>
          <w:rFonts w:ascii="Calibri" w:eastAsia="Times New Roman" w:hAnsi="Calibri" w:cs="Tahoma"/>
          <w:iCs/>
          <w:lang w:eastAsia="fr-FR"/>
        </w:rPr>
        <w:t>donner son avis sur l’</w:t>
      </w:r>
      <w:r w:rsidR="00974D9D">
        <w:rPr>
          <w:rFonts w:ascii="Calibri" w:eastAsia="Times New Roman" w:hAnsi="Calibri" w:cs="Tahoma"/>
          <w:iCs/>
          <w:lang w:eastAsia="fr-FR"/>
        </w:rPr>
        <w:t>attribution du marché de travaux pour le lot 2</w:t>
      </w:r>
      <w:r w:rsidR="0028008B">
        <w:rPr>
          <w:rFonts w:ascii="Calibri" w:eastAsia="Times New Roman" w:hAnsi="Calibri" w:cs="Tahoma"/>
          <w:iCs/>
          <w:lang w:eastAsia="fr-FR"/>
        </w:rPr>
        <w:t>.</w:t>
      </w:r>
    </w:p>
    <w:p w:rsidR="00E54893" w:rsidRPr="001F5EB2" w:rsidRDefault="00E54893" w:rsidP="00D158B3">
      <w:pPr>
        <w:tabs>
          <w:tab w:val="left" w:pos="900"/>
          <w:tab w:val="left" w:pos="4680"/>
        </w:tabs>
        <w:spacing w:after="0" w:line="240" w:lineRule="auto"/>
        <w:jc w:val="both"/>
        <w:rPr>
          <w:rFonts w:ascii="Calibri" w:eastAsia="Times New Roman" w:hAnsi="Calibri" w:cs="Tahoma"/>
          <w:iCs/>
          <w:sz w:val="18"/>
          <w:szCs w:val="18"/>
          <w:lang w:eastAsia="fr-FR"/>
        </w:rPr>
      </w:pPr>
    </w:p>
    <w:p w:rsidR="00974D9D" w:rsidRPr="00974D9D" w:rsidRDefault="00974D9D" w:rsidP="00974D9D">
      <w:pPr>
        <w:tabs>
          <w:tab w:val="left" w:pos="900"/>
          <w:tab w:val="left" w:pos="4680"/>
        </w:tabs>
        <w:spacing w:after="0" w:line="240" w:lineRule="auto"/>
        <w:jc w:val="both"/>
        <w:rPr>
          <w:rFonts w:ascii="Calibri" w:eastAsia="Times New Roman" w:hAnsi="Calibri" w:cs="Tahoma"/>
          <w:b/>
          <w:iCs/>
          <w:lang w:eastAsia="fr-FR"/>
        </w:rPr>
      </w:pPr>
      <w:r w:rsidRPr="00974D9D">
        <w:rPr>
          <w:rFonts w:ascii="Calibri" w:eastAsia="Times New Roman" w:hAnsi="Calibri" w:cs="Tahoma"/>
          <w:b/>
          <w:iCs/>
          <w:lang w:eastAsia="fr-FR"/>
        </w:rPr>
        <w:t xml:space="preserve">Suivant l’avis </w:t>
      </w:r>
      <w:r w:rsidR="00D306A4" w:rsidRPr="008B4734">
        <w:rPr>
          <w:rFonts w:ascii="Calibri" w:eastAsia="Times New Roman" w:hAnsi="Calibri" w:cs="Tahoma"/>
          <w:b/>
          <w:iCs/>
          <w:lang w:eastAsia="fr-FR"/>
        </w:rPr>
        <w:t xml:space="preserve">favorable </w:t>
      </w:r>
      <w:r w:rsidR="00D306A4" w:rsidRPr="00034980">
        <w:rPr>
          <w:rFonts w:ascii="Calibri" w:eastAsia="Times New Roman" w:hAnsi="Calibri" w:cs="Tahoma"/>
          <w:b/>
          <w:iCs/>
          <w:lang w:eastAsia="fr-FR"/>
        </w:rPr>
        <w:t>unanime</w:t>
      </w:r>
      <w:r w:rsidR="00D306A4">
        <w:rPr>
          <w:rFonts w:ascii="Calibri" w:eastAsia="Times New Roman" w:hAnsi="Calibri" w:cs="Tahoma"/>
          <w:b/>
          <w:iCs/>
          <w:lang w:eastAsia="fr-FR"/>
        </w:rPr>
        <w:t xml:space="preserve"> </w:t>
      </w:r>
      <w:r w:rsidRPr="00974D9D">
        <w:rPr>
          <w:rFonts w:ascii="Calibri" w:eastAsia="Times New Roman" w:hAnsi="Calibri" w:cs="Tahoma"/>
          <w:b/>
          <w:iCs/>
          <w:lang w:eastAsia="fr-FR"/>
        </w:rPr>
        <w:t>de la commission des marchés, réunie préalablement à la séance,</w:t>
      </w:r>
    </w:p>
    <w:p w:rsidR="00974D9D" w:rsidRDefault="00D306A4" w:rsidP="00974D9D">
      <w:pPr>
        <w:spacing w:after="0" w:line="240" w:lineRule="auto"/>
        <w:jc w:val="both"/>
        <w:rPr>
          <w:rFonts w:ascii="Calibri" w:hAnsi="Calibri" w:cs="Arial"/>
          <w:b/>
        </w:rPr>
      </w:pPr>
      <w:r>
        <w:rPr>
          <w:rFonts w:ascii="Calibri" w:hAnsi="Calibri" w:cs="Arial"/>
          <w:b/>
        </w:rPr>
        <w:t>Le Conseil Municipal,</w:t>
      </w:r>
    </w:p>
    <w:p w:rsidR="00D306A4" w:rsidRPr="00974D9D" w:rsidRDefault="00D306A4" w:rsidP="00974D9D">
      <w:pPr>
        <w:spacing w:after="0" w:line="240" w:lineRule="auto"/>
        <w:jc w:val="both"/>
        <w:rPr>
          <w:rFonts w:ascii="Calibri" w:hAnsi="Calibri" w:cs="Arial"/>
          <w:b/>
        </w:rPr>
      </w:pPr>
      <w:r>
        <w:rPr>
          <w:rFonts w:ascii="Calibri" w:hAnsi="Calibri" w:cs="Arial"/>
          <w:b/>
        </w:rPr>
        <w:t xml:space="preserve">Après en avoir délibéré, </w:t>
      </w:r>
      <w:r w:rsidRPr="00435150">
        <w:rPr>
          <w:rFonts w:ascii="Calibri" w:hAnsi="Calibri" w:cs="Arial"/>
          <w:b/>
        </w:rPr>
        <w:t>et à l’unanimité</w:t>
      </w:r>
    </w:p>
    <w:p w:rsidR="00D85C2E" w:rsidRPr="00974D9D" w:rsidRDefault="00D85C2E" w:rsidP="00D85C2E">
      <w:pPr>
        <w:tabs>
          <w:tab w:val="left" w:pos="900"/>
          <w:tab w:val="left" w:pos="4680"/>
        </w:tabs>
        <w:spacing w:after="0" w:line="240" w:lineRule="auto"/>
        <w:jc w:val="both"/>
        <w:rPr>
          <w:rFonts w:ascii="Calibri" w:eastAsia="Times New Roman" w:hAnsi="Calibri" w:cs="Tahoma"/>
          <w:iCs/>
          <w:lang w:eastAsia="fr-FR"/>
        </w:rPr>
      </w:pPr>
      <w:r w:rsidRPr="00974D9D">
        <w:rPr>
          <w:rFonts w:ascii="Calibri" w:eastAsia="Times New Roman" w:hAnsi="Calibri" w:cs="Tahoma"/>
          <w:bCs/>
          <w:iCs/>
          <w:lang w:eastAsia="fr-FR"/>
        </w:rPr>
        <w:t xml:space="preserve">- </w:t>
      </w:r>
      <w:r w:rsidRPr="00974D9D">
        <w:rPr>
          <w:rFonts w:ascii="Calibri" w:eastAsia="Times New Roman" w:hAnsi="Calibri" w:cs="Tahoma"/>
          <w:b/>
          <w:bCs/>
          <w:iCs/>
          <w:lang w:eastAsia="fr-FR"/>
        </w:rPr>
        <w:t>ATTRIBUE</w:t>
      </w:r>
      <w:r w:rsidRPr="00974D9D">
        <w:rPr>
          <w:rFonts w:ascii="Calibri" w:eastAsia="Times New Roman" w:hAnsi="Calibri" w:cs="Tahoma"/>
          <w:bCs/>
          <w:iCs/>
          <w:lang w:eastAsia="fr-FR"/>
        </w:rPr>
        <w:t xml:space="preserve"> le marché de travaux </w:t>
      </w:r>
      <w:r>
        <w:rPr>
          <w:rFonts w:ascii="Calibri" w:eastAsia="Times New Roman" w:hAnsi="Calibri" w:cs="Tahoma"/>
          <w:bCs/>
          <w:iCs/>
          <w:lang w:eastAsia="fr-FR"/>
        </w:rPr>
        <w:t>pour le lot n° 2 (c</w:t>
      </w:r>
      <w:r w:rsidRPr="00CE484F">
        <w:rPr>
          <w:rFonts w:ascii="Calibri" w:eastAsia="Times New Roman" w:hAnsi="Calibri" w:cs="Tahoma"/>
          <w:iCs/>
          <w:lang w:eastAsia="fr-FR"/>
        </w:rPr>
        <w:t>harpente et traitement du bois</w:t>
      </w:r>
      <w:r>
        <w:rPr>
          <w:rFonts w:ascii="Calibri" w:eastAsia="Times New Roman" w:hAnsi="Calibri" w:cs="Tahoma"/>
          <w:iCs/>
          <w:lang w:eastAsia="fr-FR"/>
        </w:rPr>
        <w:t>) </w:t>
      </w:r>
      <w:r w:rsidRPr="00974D9D">
        <w:rPr>
          <w:rFonts w:ascii="Calibri" w:eastAsia="Times New Roman" w:hAnsi="Calibri" w:cs="Tahoma"/>
          <w:bCs/>
          <w:iCs/>
          <w:lang w:eastAsia="fr-FR"/>
        </w:rPr>
        <w:t xml:space="preserve">pour </w:t>
      </w:r>
      <w:r w:rsidRPr="00974D9D">
        <w:rPr>
          <w:rFonts w:ascii="Calibri" w:eastAsia="Times New Roman" w:hAnsi="Calibri" w:cs="Tahoma"/>
          <w:iCs/>
          <w:lang w:eastAsia="fr-FR"/>
        </w:rPr>
        <w:t>l’aménagement</w:t>
      </w:r>
      <w:r>
        <w:rPr>
          <w:szCs w:val="18"/>
        </w:rPr>
        <w:t xml:space="preserve"> des combles de la Mairie, à l’entreprise CEB (Acigné), pour un montant global de 12.173.39 € HT (tranches ferme et optionnelle + option retenue) ;</w:t>
      </w:r>
    </w:p>
    <w:p w:rsidR="00974D9D" w:rsidRPr="00974D9D" w:rsidRDefault="00974D9D" w:rsidP="00974D9D">
      <w:pPr>
        <w:tabs>
          <w:tab w:val="left" w:pos="900"/>
          <w:tab w:val="left" w:pos="4680"/>
        </w:tabs>
        <w:spacing w:after="0" w:line="240" w:lineRule="auto"/>
        <w:jc w:val="both"/>
        <w:rPr>
          <w:rFonts w:ascii="Calibri" w:eastAsia="Times New Roman" w:hAnsi="Calibri" w:cs="Tahoma"/>
          <w:iCs/>
          <w:lang w:eastAsia="fr-FR"/>
        </w:rPr>
      </w:pPr>
      <w:r w:rsidRPr="00974D9D">
        <w:rPr>
          <w:rFonts w:ascii="Calibri" w:eastAsia="Times New Roman" w:hAnsi="Calibri" w:cs="Tahoma"/>
          <w:bCs/>
          <w:iCs/>
          <w:lang w:eastAsia="fr-FR"/>
        </w:rPr>
        <w:t xml:space="preserve">- </w:t>
      </w:r>
      <w:r>
        <w:rPr>
          <w:rFonts w:ascii="Calibri" w:eastAsia="Times New Roman" w:hAnsi="Calibri" w:cs="Tahoma"/>
          <w:bCs/>
          <w:iCs/>
          <w:lang w:eastAsia="fr-FR"/>
        </w:rPr>
        <w:t xml:space="preserve"> </w:t>
      </w:r>
      <w:r w:rsidRPr="00974D9D">
        <w:rPr>
          <w:rFonts w:ascii="Calibri" w:eastAsia="Times New Roman" w:hAnsi="Calibri" w:cs="Tahoma"/>
          <w:b/>
          <w:bCs/>
          <w:iCs/>
          <w:lang w:eastAsia="fr-FR"/>
        </w:rPr>
        <w:t>AUTORISE</w:t>
      </w:r>
      <w:r w:rsidRPr="00974D9D">
        <w:rPr>
          <w:rFonts w:ascii="Calibri" w:eastAsia="Times New Roman" w:hAnsi="Calibri" w:cs="Tahoma"/>
          <w:bCs/>
          <w:iCs/>
          <w:lang w:eastAsia="fr-FR"/>
        </w:rPr>
        <w:t xml:space="preserve"> Mme le Maire, ou son représentant, à signer tous document </w:t>
      </w:r>
      <w:r w:rsidRPr="00974D9D">
        <w:rPr>
          <w:rFonts w:ascii="Calibri" w:eastAsia="Times New Roman" w:hAnsi="Calibri" w:cs="Times New Roman"/>
          <w:bCs/>
          <w:szCs w:val="20"/>
          <w:lang w:eastAsia="fr-FR"/>
        </w:rPr>
        <w:t>afférent à ce dossier</w:t>
      </w:r>
      <w:r w:rsidRPr="00974D9D">
        <w:rPr>
          <w:rFonts w:ascii="Calibri" w:eastAsia="Times New Roman" w:hAnsi="Calibri" w:cs="Tahoma"/>
          <w:bCs/>
          <w:iCs/>
          <w:lang w:eastAsia="fr-FR"/>
        </w:rPr>
        <w:t>.</w:t>
      </w:r>
      <w:r w:rsidR="00E54893">
        <w:rPr>
          <w:rFonts w:ascii="Calibri" w:eastAsia="Times New Roman" w:hAnsi="Calibri" w:cs="Tahoma"/>
          <w:bCs/>
          <w:iCs/>
          <w:lang w:eastAsia="fr-FR"/>
        </w:rPr>
        <w:t xml:space="preserve"> </w:t>
      </w:r>
    </w:p>
    <w:p w:rsidR="0028008B" w:rsidRDefault="0028008B" w:rsidP="00384447">
      <w:pPr>
        <w:spacing w:after="0" w:line="240" w:lineRule="auto"/>
        <w:jc w:val="both"/>
        <w:rPr>
          <w:rFonts w:ascii="Calibri" w:eastAsia="Times New Roman" w:hAnsi="Calibri" w:cs="Arial"/>
          <w:lang w:eastAsia="fr-FR"/>
        </w:rPr>
      </w:pPr>
    </w:p>
    <w:p w:rsidR="0028008B" w:rsidRPr="00B7351D" w:rsidRDefault="0028008B" w:rsidP="00D306A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Calibri" w:hAnsi="Calibri" w:cs="Arial"/>
          <w:b/>
          <w:bCs/>
          <w:color w:val="FFFFFF" w:themeColor="background1"/>
          <w:sz w:val="8"/>
          <w:szCs w:val="8"/>
          <w:lang w:eastAsia="fr-FR"/>
        </w:rPr>
      </w:pPr>
      <w:r>
        <w:rPr>
          <w:rFonts w:ascii="Calibri" w:eastAsia="Calibri" w:hAnsi="Calibri" w:cs="Arial"/>
          <w:b/>
          <w:color w:val="FFFFFF" w:themeColor="background1"/>
          <w:sz w:val="24"/>
          <w:szCs w:val="24"/>
          <w:lang w:eastAsia="fr-FR"/>
        </w:rPr>
        <w:t>N°</w:t>
      </w:r>
      <w:r w:rsidR="00E21290">
        <w:rPr>
          <w:rFonts w:ascii="Calibri" w:eastAsia="Calibri" w:hAnsi="Calibri" w:cs="Arial"/>
          <w:b/>
          <w:color w:val="FFFFFF" w:themeColor="background1"/>
          <w:sz w:val="24"/>
          <w:szCs w:val="24"/>
          <w:lang w:eastAsia="fr-FR"/>
        </w:rPr>
        <w:t xml:space="preserve"> 2018</w:t>
      </w:r>
      <w:r>
        <w:rPr>
          <w:rFonts w:ascii="Calibri" w:eastAsia="Calibri" w:hAnsi="Calibri" w:cs="Arial"/>
          <w:b/>
          <w:color w:val="FFFFFF" w:themeColor="background1"/>
          <w:sz w:val="24"/>
          <w:szCs w:val="24"/>
          <w:lang w:eastAsia="fr-FR"/>
        </w:rPr>
        <w:t>.01</w:t>
      </w:r>
      <w:r w:rsidRPr="009749A5">
        <w:rPr>
          <w:rFonts w:ascii="Calibri" w:eastAsia="Calibri" w:hAnsi="Calibri" w:cs="Arial"/>
          <w:b/>
          <w:color w:val="FFFFFF" w:themeColor="background1"/>
          <w:sz w:val="24"/>
          <w:szCs w:val="24"/>
          <w:lang w:eastAsia="fr-FR"/>
        </w:rPr>
        <w:t>.0</w:t>
      </w:r>
      <w:r>
        <w:rPr>
          <w:rFonts w:ascii="Calibri" w:eastAsia="Calibri" w:hAnsi="Calibri" w:cs="Arial"/>
          <w:b/>
          <w:color w:val="FFFFFF" w:themeColor="background1"/>
          <w:sz w:val="24"/>
          <w:szCs w:val="24"/>
          <w:lang w:eastAsia="fr-FR"/>
        </w:rPr>
        <w:t>4</w:t>
      </w:r>
      <w:r w:rsidRPr="009749A5">
        <w:rPr>
          <w:rFonts w:ascii="Calibri" w:eastAsia="Calibri" w:hAnsi="Calibri" w:cs="Arial"/>
          <w:b/>
          <w:color w:val="FFFFFF" w:themeColor="background1"/>
          <w:sz w:val="24"/>
          <w:szCs w:val="24"/>
          <w:lang w:eastAsia="fr-FR"/>
        </w:rPr>
        <w:t xml:space="preserve"> </w:t>
      </w:r>
      <w:r w:rsidRPr="000C4E4E">
        <w:rPr>
          <w:rFonts w:ascii="Calibri" w:eastAsia="Times New Roman" w:hAnsi="Calibri" w:cs="Arial"/>
          <w:b/>
          <w:color w:val="FFFFFF" w:themeColor="background1"/>
          <w:sz w:val="24"/>
          <w:szCs w:val="24"/>
          <w:lang w:eastAsia="fr-FR"/>
        </w:rPr>
        <w:t xml:space="preserve">– </w:t>
      </w:r>
      <w:r w:rsidR="00F42E3F">
        <w:rPr>
          <w:rFonts w:ascii="Calibri" w:eastAsia="Times New Roman" w:hAnsi="Calibri" w:cs="Arial"/>
          <w:b/>
          <w:color w:val="FFFFFF" w:themeColor="background1"/>
          <w:sz w:val="24"/>
          <w:szCs w:val="24"/>
          <w:lang w:eastAsia="fr-FR"/>
        </w:rPr>
        <w:t xml:space="preserve">EQUIPEMENTS </w:t>
      </w:r>
      <w:r w:rsidR="00D2770B">
        <w:rPr>
          <w:rFonts w:ascii="Calibri" w:eastAsia="Times New Roman" w:hAnsi="Calibri" w:cs="Arial"/>
          <w:b/>
          <w:color w:val="FFFFFF" w:themeColor="background1"/>
          <w:sz w:val="24"/>
          <w:szCs w:val="24"/>
          <w:lang w:eastAsia="fr-FR"/>
        </w:rPr>
        <w:t>SPORTIFS</w:t>
      </w:r>
      <w:r w:rsidR="00F42E3F">
        <w:rPr>
          <w:rFonts w:ascii="Calibri" w:eastAsia="Times New Roman" w:hAnsi="Calibri" w:cs="Arial"/>
          <w:b/>
          <w:color w:val="FFFFFF" w:themeColor="background1"/>
          <w:sz w:val="24"/>
          <w:szCs w:val="24"/>
          <w:lang w:eastAsia="fr-FR"/>
        </w:rPr>
        <w:t xml:space="preserve"> - </w:t>
      </w:r>
      <w:r w:rsidR="00F42E3F">
        <w:rPr>
          <w:rFonts w:ascii="Calibri" w:eastAsia="Times New Roman" w:hAnsi="Calibri" w:cs="Times New Roman"/>
          <w:b/>
          <w:color w:val="FFFFFF" w:themeColor="background1"/>
          <w:sz w:val="24"/>
          <w:lang w:eastAsia="ar-SA"/>
        </w:rPr>
        <w:t xml:space="preserve"> </w:t>
      </w:r>
      <w:r w:rsidR="00167430">
        <w:rPr>
          <w:rFonts w:ascii="Calibri" w:eastAsia="Times New Roman" w:hAnsi="Calibri" w:cs="Times New Roman"/>
          <w:b/>
          <w:color w:val="FFFFFF" w:themeColor="background1"/>
          <w:sz w:val="24"/>
          <w:lang w:eastAsia="ar-SA"/>
        </w:rPr>
        <w:t>STADE PAUL RICARD</w:t>
      </w:r>
      <w:r w:rsidR="00D2770B">
        <w:rPr>
          <w:rFonts w:ascii="Calibri" w:eastAsia="Times New Roman" w:hAnsi="Calibri" w:cs="Times New Roman"/>
          <w:b/>
          <w:color w:val="FFFFFF" w:themeColor="background1"/>
          <w:sz w:val="24"/>
          <w:lang w:eastAsia="ar-SA"/>
        </w:rPr>
        <w:t xml:space="preserve"> : </w:t>
      </w:r>
      <w:r w:rsidR="00167430">
        <w:rPr>
          <w:rFonts w:ascii="Calibri" w:eastAsia="Times New Roman" w:hAnsi="Calibri" w:cs="Times New Roman"/>
          <w:b/>
          <w:color w:val="FFFFFF" w:themeColor="background1"/>
          <w:sz w:val="24"/>
          <w:lang w:eastAsia="ar-SA"/>
        </w:rPr>
        <w:t>ANNEXES SP</w:t>
      </w:r>
      <w:r w:rsidR="00D2770B">
        <w:rPr>
          <w:rFonts w:ascii="Calibri" w:eastAsia="Times New Roman" w:hAnsi="Calibri" w:cs="Times New Roman"/>
          <w:b/>
          <w:color w:val="FFFFFF" w:themeColor="background1"/>
          <w:sz w:val="24"/>
          <w:lang w:eastAsia="ar-SA"/>
        </w:rPr>
        <w:t>O</w:t>
      </w:r>
      <w:r w:rsidR="00167430">
        <w:rPr>
          <w:rFonts w:ascii="Calibri" w:eastAsia="Times New Roman" w:hAnsi="Calibri" w:cs="Times New Roman"/>
          <w:b/>
          <w:color w:val="FFFFFF" w:themeColor="background1"/>
          <w:sz w:val="24"/>
          <w:lang w:eastAsia="ar-SA"/>
        </w:rPr>
        <w:t xml:space="preserve">RTIVES </w:t>
      </w:r>
      <w:r w:rsidR="00F42E3F">
        <w:rPr>
          <w:rFonts w:ascii="Calibri" w:eastAsia="Times New Roman" w:hAnsi="Calibri" w:cs="Times New Roman"/>
          <w:b/>
          <w:color w:val="FFFFFF" w:themeColor="background1"/>
          <w:sz w:val="24"/>
          <w:lang w:eastAsia="ar-SA"/>
        </w:rPr>
        <w:t>validation du programme et lancement de la consultation de maîtrise d’</w:t>
      </w:r>
      <w:r w:rsidR="00D2770B">
        <w:rPr>
          <w:rFonts w:ascii="Calibri" w:eastAsia="Times New Roman" w:hAnsi="Calibri" w:cs="Times New Roman"/>
          <w:b/>
          <w:color w:val="FFFFFF" w:themeColor="background1"/>
          <w:sz w:val="24"/>
          <w:lang w:eastAsia="ar-SA"/>
        </w:rPr>
        <w:t>œuvre</w:t>
      </w:r>
    </w:p>
    <w:p w:rsidR="0028008B" w:rsidRPr="00EC0D7D" w:rsidRDefault="00EC0D7D" w:rsidP="00384447">
      <w:pPr>
        <w:spacing w:after="0" w:line="240" w:lineRule="auto"/>
        <w:jc w:val="both"/>
        <w:rPr>
          <w:rFonts w:ascii="Calibri" w:eastAsia="Times New Roman" w:hAnsi="Calibri" w:cs="Arial"/>
          <w:b/>
          <w:u w:val="single"/>
          <w:lang w:eastAsia="fr-FR"/>
        </w:rPr>
      </w:pPr>
      <w:r w:rsidRPr="00EC0D7D">
        <w:rPr>
          <w:rFonts w:ascii="Calibri" w:eastAsia="Times New Roman" w:hAnsi="Calibri" w:cs="Arial"/>
          <w:b/>
          <w:u w:val="single"/>
          <w:lang w:eastAsia="fr-FR"/>
        </w:rPr>
        <w:t>Annexe</w:t>
      </w:r>
      <w:r w:rsidR="0095345B">
        <w:rPr>
          <w:rFonts w:ascii="Calibri" w:eastAsia="Times New Roman" w:hAnsi="Calibri" w:cs="Arial"/>
          <w:b/>
          <w:u w:val="single"/>
          <w:lang w:eastAsia="fr-FR"/>
        </w:rPr>
        <w:t xml:space="preserve"> 2</w:t>
      </w:r>
    </w:p>
    <w:p w:rsidR="0028008B" w:rsidRDefault="0028008B" w:rsidP="00384447">
      <w:pPr>
        <w:spacing w:after="0" w:line="240" w:lineRule="auto"/>
        <w:jc w:val="both"/>
        <w:rPr>
          <w:rFonts w:ascii="Calibri" w:eastAsia="Times New Roman" w:hAnsi="Calibri" w:cs="Arial"/>
          <w:lang w:eastAsia="fr-FR"/>
        </w:rPr>
      </w:pPr>
      <w:r>
        <w:rPr>
          <w:rFonts w:ascii="Calibri" w:eastAsia="Times New Roman" w:hAnsi="Calibri" w:cs="Arial"/>
          <w:lang w:eastAsia="fr-FR"/>
        </w:rPr>
        <w:t xml:space="preserve"> </w:t>
      </w:r>
    </w:p>
    <w:p w:rsidR="00435150" w:rsidRDefault="00435150" w:rsidP="00D2770B">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Présentation : Xavier SALIOT</w:t>
      </w:r>
    </w:p>
    <w:p w:rsidR="00BF7E77" w:rsidRPr="00BF7E77" w:rsidRDefault="00F42E3F" w:rsidP="00D2770B">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Dans le cadre du Plan P</w:t>
      </w:r>
      <w:r w:rsidR="00BF7E77">
        <w:rPr>
          <w:rFonts w:ascii="Calibri" w:eastAsia="Times New Roman" w:hAnsi="Calibri" w:cs="Times New Roman"/>
          <w:lang w:eastAsia="fr-FR"/>
        </w:rPr>
        <w:t>luriannuel d’Investissement, il</w:t>
      </w:r>
      <w:r w:rsidR="00BF7E77" w:rsidRPr="00BF7E77">
        <w:rPr>
          <w:rFonts w:ascii="Calibri" w:eastAsia="Times New Roman" w:hAnsi="Calibri" w:cs="Times New Roman"/>
          <w:lang w:eastAsia="fr-FR"/>
        </w:rPr>
        <w:t xml:space="preserve"> a </w:t>
      </w:r>
      <w:r w:rsidR="00BF7E77">
        <w:rPr>
          <w:rFonts w:ascii="Calibri" w:eastAsia="Times New Roman" w:hAnsi="Calibri" w:cs="Times New Roman"/>
          <w:lang w:eastAsia="fr-FR"/>
        </w:rPr>
        <w:t xml:space="preserve">été </w:t>
      </w:r>
      <w:r w:rsidR="00BF7E77" w:rsidRPr="00BF7E77">
        <w:rPr>
          <w:rFonts w:ascii="Calibri" w:eastAsia="Times New Roman" w:hAnsi="Calibri" w:cs="Times New Roman"/>
          <w:lang w:eastAsia="fr-FR"/>
        </w:rPr>
        <w:t xml:space="preserve">décidé d’engager </w:t>
      </w:r>
      <w:r w:rsidR="00BF7E77">
        <w:rPr>
          <w:rFonts w:ascii="Calibri" w:eastAsia="Times New Roman" w:hAnsi="Calibri" w:cs="Times New Roman"/>
          <w:lang w:eastAsia="fr-FR"/>
        </w:rPr>
        <w:t>la réalisation de</w:t>
      </w:r>
      <w:r>
        <w:rPr>
          <w:rFonts w:ascii="Calibri" w:eastAsia="Times New Roman" w:hAnsi="Calibri" w:cs="Times New Roman"/>
          <w:lang w:eastAsia="fr-FR"/>
        </w:rPr>
        <w:t xml:space="preserve"> nouveaux</w:t>
      </w:r>
      <w:r w:rsidR="00BF7E77">
        <w:rPr>
          <w:rFonts w:ascii="Calibri" w:eastAsia="Times New Roman" w:hAnsi="Calibri" w:cs="Times New Roman"/>
          <w:lang w:eastAsia="fr-FR"/>
        </w:rPr>
        <w:t xml:space="preserve"> vestiaires et d’espaces de convivialité </w:t>
      </w:r>
      <w:r>
        <w:rPr>
          <w:rFonts w:ascii="Calibri" w:eastAsia="Times New Roman" w:hAnsi="Calibri" w:cs="Times New Roman"/>
          <w:lang w:eastAsia="fr-FR"/>
        </w:rPr>
        <w:t>(club house) mutualisés pour le football et l’athlétisme</w:t>
      </w:r>
      <w:r w:rsidR="00054902" w:rsidRPr="00054902">
        <w:rPr>
          <w:rFonts w:ascii="Calibri" w:eastAsia="Times New Roman" w:hAnsi="Calibri" w:cs="Times New Roman"/>
          <w:lang w:eastAsia="fr-FR"/>
        </w:rPr>
        <w:t xml:space="preserve"> </w:t>
      </w:r>
      <w:r w:rsidR="00054902">
        <w:rPr>
          <w:rFonts w:ascii="Calibri" w:eastAsia="Times New Roman" w:hAnsi="Calibri" w:cs="Times New Roman"/>
          <w:lang w:eastAsia="fr-FR"/>
        </w:rPr>
        <w:t>sur le stade Paul Ricard.</w:t>
      </w:r>
    </w:p>
    <w:p w:rsidR="00BF7E77" w:rsidRPr="001F5EB2" w:rsidRDefault="00BF7E77" w:rsidP="00D2770B">
      <w:pPr>
        <w:spacing w:after="0" w:line="240" w:lineRule="auto"/>
        <w:ind w:left="900"/>
        <w:jc w:val="both"/>
        <w:rPr>
          <w:rFonts w:ascii="Calibri" w:eastAsia="Times New Roman" w:hAnsi="Calibri" w:cs="Times New Roman"/>
          <w:sz w:val="18"/>
          <w:lang w:eastAsia="fr-FR"/>
        </w:rPr>
      </w:pPr>
    </w:p>
    <w:p w:rsidR="00F46A5F" w:rsidRDefault="00F42E3F" w:rsidP="00D2770B">
      <w:pPr>
        <w:spacing w:after="0" w:line="240" w:lineRule="auto"/>
        <w:jc w:val="both"/>
        <w:rPr>
          <w:rFonts w:ascii="Calibri" w:eastAsia="Calibri" w:hAnsi="Calibri" w:cs="Times New Roman"/>
        </w:rPr>
      </w:pPr>
      <w:r>
        <w:rPr>
          <w:rFonts w:ascii="Calibri" w:eastAsia="Calibri" w:hAnsi="Calibri" w:cs="Times New Roman"/>
        </w:rPr>
        <w:t>En 2017, ont été inscrits les crédits permettant d’élaborer le programme</w:t>
      </w:r>
      <w:r w:rsidR="00054902">
        <w:rPr>
          <w:rFonts w:ascii="Calibri" w:eastAsia="Calibri" w:hAnsi="Calibri" w:cs="Times New Roman"/>
        </w:rPr>
        <w:t>,</w:t>
      </w:r>
      <w:r>
        <w:rPr>
          <w:rFonts w:ascii="Calibri" w:eastAsia="Calibri" w:hAnsi="Calibri" w:cs="Times New Roman"/>
        </w:rPr>
        <w:t xml:space="preserve"> réalisé avec l’accompagnement d’un Assistant à Maîtrise d’Ouvrage </w:t>
      </w:r>
      <w:r w:rsidR="00F46A5F">
        <w:rPr>
          <w:rFonts w:ascii="Calibri" w:eastAsia="Calibri" w:hAnsi="Calibri" w:cs="Times New Roman"/>
        </w:rPr>
        <w:t xml:space="preserve">(AMO) </w:t>
      </w:r>
      <w:r>
        <w:rPr>
          <w:rFonts w:ascii="Calibri" w:eastAsia="Calibri" w:hAnsi="Calibri" w:cs="Times New Roman"/>
        </w:rPr>
        <w:t xml:space="preserve">« SPORT INITIATIVES » basé à </w:t>
      </w:r>
      <w:r w:rsidR="00B82BC0">
        <w:rPr>
          <w:rFonts w:ascii="Calibri" w:eastAsia="Calibri" w:hAnsi="Calibri" w:cs="Times New Roman"/>
        </w:rPr>
        <w:t>REQUEIL</w:t>
      </w:r>
      <w:r>
        <w:rPr>
          <w:rFonts w:ascii="Calibri" w:eastAsia="Calibri" w:hAnsi="Calibri" w:cs="Times New Roman"/>
        </w:rPr>
        <w:t xml:space="preserve"> (72).</w:t>
      </w:r>
      <w:r w:rsidR="00F46A5F">
        <w:rPr>
          <w:rFonts w:ascii="Calibri" w:eastAsia="Calibri" w:hAnsi="Calibri" w:cs="Times New Roman"/>
        </w:rPr>
        <w:t xml:space="preserve"> Le cabinet AMEX avait travaillé sur cette question en 2013</w:t>
      </w:r>
      <w:r w:rsidR="00054902">
        <w:rPr>
          <w:rFonts w:ascii="Calibri" w:eastAsia="Calibri" w:hAnsi="Calibri" w:cs="Times New Roman"/>
        </w:rPr>
        <w:t xml:space="preserve"> lors de l’étude globale des équipements sportifs communaux.</w:t>
      </w:r>
    </w:p>
    <w:p w:rsidR="00F46A5F" w:rsidRPr="00F46A5F" w:rsidRDefault="00054902" w:rsidP="00D2770B">
      <w:pPr>
        <w:spacing w:after="0" w:line="240" w:lineRule="auto"/>
        <w:jc w:val="both"/>
        <w:rPr>
          <w:szCs w:val="21"/>
        </w:rPr>
      </w:pPr>
      <w:r>
        <w:rPr>
          <w:szCs w:val="21"/>
        </w:rPr>
        <w:t>Il s’est agi de compléter et d’actualiser le programme initialement établi au regard notamment des besoins actuels exprimés par l</w:t>
      </w:r>
      <w:r w:rsidR="00F46A5F" w:rsidRPr="00F46A5F">
        <w:rPr>
          <w:szCs w:val="21"/>
        </w:rPr>
        <w:t>es deux associations principalement concernées : NBFC (football) et ACHV (athlétisme).</w:t>
      </w:r>
    </w:p>
    <w:p w:rsidR="00054902" w:rsidRPr="001F5EB2" w:rsidRDefault="00054902" w:rsidP="00D2770B">
      <w:pPr>
        <w:spacing w:after="0" w:line="240" w:lineRule="auto"/>
        <w:jc w:val="both"/>
        <w:rPr>
          <w:rFonts w:ascii="Calibri" w:eastAsia="Calibri" w:hAnsi="Calibri" w:cs="Times New Roman"/>
          <w:sz w:val="18"/>
        </w:rPr>
      </w:pPr>
    </w:p>
    <w:p w:rsidR="00BF7E77" w:rsidRPr="00BF7E77" w:rsidRDefault="00BF7E77" w:rsidP="00D2770B">
      <w:pPr>
        <w:spacing w:after="0" w:line="240" w:lineRule="auto"/>
        <w:jc w:val="both"/>
        <w:rPr>
          <w:rFonts w:ascii="Calibri" w:eastAsia="Calibri" w:hAnsi="Calibri" w:cs="Times New Roman"/>
        </w:rPr>
      </w:pPr>
      <w:r w:rsidRPr="00BF7E77">
        <w:rPr>
          <w:rFonts w:ascii="Calibri" w:eastAsia="Calibri" w:hAnsi="Calibri" w:cs="Times New Roman"/>
        </w:rPr>
        <w:t xml:space="preserve">Cette opération répond à la nécessité d’offrir un accueil de qualité pour les </w:t>
      </w:r>
      <w:r w:rsidR="00054902">
        <w:rPr>
          <w:rFonts w:ascii="Calibri" w:eastAsia="Calibri" w:hAnsi="Calibri" w:cs="Times New Roman"/>
        </w:rPr>
        <w:t>pratiquants des</w:t>
      </w:r>
      <w:r w:rsidR="00A17C3E">
        <w:rPr>
          <w:rFonts w:ascii="Calibri" w:eastAsia="Calibri" w:hAnsi="Calibri" w:cs="Times New Roman"/>
        </w:rPr>
        <w:t xml:space="preserve"> </w:t>
      </w:r>
      <w:r w:rsidR="00054902">
        <w:rPr>
          <w:rFonts w:ascii="Calibri" w:eastAsia="Calibri" w:hAnsi="Calibri" w:cs="Times New Roman"/>
        </w:rPr>
        <w:t>activité</w:t>
      </w:r>
      <w:r w:rsidR="00A17C3E">
        <w:rPr>
          <w:rFonts w:ascii="Calibri" w:eastAsia="Calibri" w:hAnsi="Calibri" w:cs="Times New Roman"/>
        </w:rPr>
        <w:t>s</w:t>
      </w:r>
      <w:r w:rsidR="00054902">
        <w:rPr>
          <w:rFonts w:ascii="Calibri" w:eastAsia="Calibri" w:hAnsi="Calibri" w:cs="Times New Roman"/>
        </w:rPr>
        <w:t xml:space="preserve"> sportives sur le stade</w:t>
      </w:r>
      <w:r w:rsidR="00D2770B">
        <w:rPr>
          <w:rFonts w:ascii="Calibri" w:eastAsia="Calibri" w:hAnsi="Calibri" w:cs="Times New Roman"/>
        </w:rPr>
        <w:t xml:space="preserve">, au regard de l’ancienneté des équipements actuels et de la </w:t>
      </w:r>
      <w:r w:rsidRPr="00BF7E77">
        <w:rPr>
          <w:rFonts w:ascii="Calibri" w:eastAsia="Calibri" w:hAnsi="Calibri" w:cs="Times New Roman"/>
        </w:rPr>
        <w:t xml:space="preserve">fréquentation </w:t>
      </w:r>
      <w:r w:rsidR="00054902">
        <w:rPr>
          <w:rFonts w:ascii="Calibri" w:eastAsia="Calibri" w:hAnsi="Calibri" w:cs="Times New Roman"/>
        </w:rPr>
        <w:t>du site.</w:t>
      </w:r>
    </w:p>
    <w:p w:rsidR="00A17C3E" w:rsidRPr="00BF7E77" w:rsidRDefault="00F46A5F" w:rsidP="00BF7E77">
      <w:pPr>
        <w:spacing w:after="0" w:line="240" w:lineRule="auto"/>
        <w:jc w:val="both"/>
        <w:rPr>
          <w:rFonts w:ascii="Calibri" w:eastAsia="Calibri" w:hAnsi="Calibri" w:cs="Times New Roman"/>
        </w:rPr>
      </w:pPr>
      <w:r>
        <w:rPr>
          <w:rFonts w:ascii="Calibri" w:eastAsia="Calibri" w:hAnsi="Calibri" w:cs="Times New Roman"/>
        </w:rPr>
        <w:t xml:space="preserve">L’opération consiste </w:t>
      </w:r>
      <w:r w:rsidR="00A17C3E">
        <w:rPr>
          <w:rFonts w:ascii="Calibri" w:eastAsia="Calibri" w:hAnsi="Calibri" w:cs="Times New Roman"/>
        </w:rPr>
        <w:t>en la démolition-</w:t>
      </w:r>
      <w:r>
        <w:rPr>
          <w:rFonts w:ascii="Calibri" w:eastAsia="Calibri" w:hAnsi="Calibri" w:cs="Times New Roman"/>
        </w:rPr>
        <w:t xml:space="preserve">reconstruction des bâtiments </w:t>
      </w:r>
      <w:r w:rsidR="00A17C3E">
        <w:rPr>
          <w:rFonts w:ascii="Calibri" w:eastAsia="Calibri" w:hAnsi="Calibri" w:cs="Times New Roman"/>
        </w:rPr>
        <w:t>actuels avec aménagement des abords</w:t>
      </w:r>
      <w:r w:rsidR="00AA0672">
        <w:rPr>
          <w:rFonts w:ascii="Calibri" w:eastAsia="Calibri" w:hAnsi="Calibri" w:cs="Times New Roman"/>
        </w:rPr>
        <w:t xml:space="preserve">. </w:t>
      </w:r>
      <w:r w:rsidR="00A17C3E">
        <w:rPr>
          <w:rFonts w:ascii="Calibri" w:eastAsia="Calibri" w:hAnsi="Calibri" w:cs="Times New Roman"/>
        </w:rPr>
        <w:t xml:space="preserve"> </w:t>
      </w:r>
    </w:p>
    <w:p w:rsidR="00EC0D7D" w:rsidRDefault="00D2770B" w:rsidP="00BF7E77">
      <w:pPr>
        <w:spacing w:after="0" w:line="240" w:lineRule="auto"/>
        <w:jc w:val="both"/>
        <w:rPr>
          <w:rFonts w:ascii="Calibri" w:eastAsia="Times New Roman" w:hAnsi="Calibri" w:cs="Times New Roman"/>
          <w:bCs/>
          <w:lang w:eastAsia="fr-FR"/>
        </w:rPr>
      </w:pPr>
      <w:r>
        <w:rPr>
          <w:rFonts w:ascii="Calibri" w:eastAsia="Times New Roman" w:hAnsi="Calibri" w:cs="Arial"/>
          <w:lang w:eastAsia="fr-FR"/>
        </w:rPr>
        <w:t>Après consultation d</w:t>
      </w:r>
      <w:r w:rsidR="00BF7E77" w:rsidRPr="00BF7E77">
        <w:rPr>
          <w:rFonts w:ascii="Calibri" w:eastAsia="Times New Roman" w:hAnsi="Calibri" w:cs="Arial"/>
          <w:lang w:eastAsia="fr-FR"/>
        </w:rPr>
        <w:t xml:space="preserve">es futurs utilisateurs, le programme </w:t>
      </w:r>
      <w:r w:rsidR="00EC0D7D">
        <w:rPr>
          <w:rFonts w:ascii="Calibri" w:eastAsia="Times New Roman" w:hAnsi="Calibri" w:cs="Arial"/>
          <w:lang w:eastAsia="fr-FR"/>
        </w:rPr>
        <w:t xml:space="preserve">repose sur </w:t>
      </w:r>
      <w:r w:rsidR="00A17C3E">
        <w:rPr>
          <w:rFonts w:ascii="Calibri" w:eastAsia="Times New Roman" w:hAnsi="Calibri" w:cs="Arial"/>
          <w:lang w:eastAsia="fr-FR"/>
        </w:rPr>
        <w:t xml:space="preserve">la </w:t>
      </w:r>
      <w:r w:rsidR="00A17C3E" w:rsidRPr="00A17C3E">
        <w:rPr>
          <w:rFonts w:ascii="Calibri" w:eastAsia="Times New Roman" w:hAnsi="Calibri" w:cs="Arial"/>
          <w:lang w:eastAsia="fr-FR"/>
        </w:rPr>
        <w:t>c</w:t>
      </w:r>
      <w:r w:rsidR="00A17C3E" w:rsidRPr="00A17C3E">
        <w:rPr>
          <w:rFonts w:ascii="Calibri" w:eastAsia="Times New Roman" w:hAnsi="Calibri" w:cs="Times New Roman"/>
          <w:bCs/>
          <w:lang w:eastAsia="fr-FR"/>
        </w:rPr>
        <w:t xml:space="preserve">réation dans un seul bâtiment </w:t>
      </w:r>
      <w:r w:rsidR="00A17C3E">
        <w:rPr>
          <w:rFonts w:ascii="Calibri" w:eastAsia="Times New Roman" w:hAnsi="Calibri" w:cs="Times New Roman"/>
          <w:bCs/>
          <w:lang w:eastAsia="fr-FR"/>
        </w:rPr>
        <w:t>partagé</w:t>
      </w:r>
      <w:r w:rsidR="00EC0D7D">
        <w:rPr>
          <w:rFonts w:ascii="Calibri" w:eastAsia="Times New Roman" w:hAnsi="Calibri" w:cs="Times New Roman"/>
          <w:bCs/>
          <w:lang w:eastAsia="fr-FR"/>
        </w:rPr>
        <w:t> :</w:t>
      </w:r>
    </w:p>
    <w:p w:rsidR="00EC0D7D" w:rsidRPr="001F5EB2" w:rsidRDefault="00EC0D7D" w:rsidP="00BF7E77">
      <w:pPr>
        <w:spacing w:after="0" w:line="240" w:lineRule="auto"/>
        <w:jc w:val="both"/>
        <w:rPr>
          <w:rFonts w:ascii="Calibri" w:eastAsia="Times New Roman" w:hAnsi="Calibri" w:cs="Times New Roman"/>
          <w:bCs/>
          <w:sz w:val="18"/>
          <w:lang w:eastAsia="fr-FR"/>
        </w:rPr>
      </w:pPr>
    </w:p>
    <w:p w:rsidR="00A17C3E" w:rsidRDefault="00EC0D7D" w:rsidP="00BF7E77">
      <w:pPr>
        <w:spacing w:after="0" w:line="240" w:lineRule="auto"/>
        <w:jc w:val="both"/>
        <w:rPr>
          <w:rFonts w:ascii="Calibri" w:eastAsia="Times New Roman" w:hAnsi="Calibri" w:cs="Times New Roman"/>
          <w:bCs/>
          <w:lang w:eastAsia="fr-FR"/>
        </w:rPr>
      </w:pPr>
      <w:r>
        <w:rPr>
          <w:rFonts w:ascii="Calibri" w:eastAsia="Times New Roman" w:hAnsi="Calibri" w:cs="Times New Roman"/>
          <w:bCs/>
          <w:lang w:eastAsia="fr-FR"/>
        </w:rPr>
        <w:t>- d</w:t>
      </w:r>
      <w:r w:rsidR="00A17C3E">
        <w:rPr>
          <w:rFonts w:ascii="Calibri" w:eastAsia="Times New Roman" w:hAnsi="Calibri" w:cs="Times New Roman"/>
          <w:bCs/>
          <w:lang w:eastAsia="fr-FR"/>
        </w:rPr>
        <w:t>’annexes sportives </w:t>
      </w:r>
      <w:r>
        <w:rPr>
          <w:rFonts w:ascii="Calibri" w:eastAsia="Times New Roman" w:hAnsi="Calibri" w:cs="Times New Roman"/>
          <w:bCs/>
          <w:lang w:eastAsia="fr-FR"/>
        </w:rPr>
        <w:t xml:space="preserve">composées de </w:t>
      </w:r>
      <w:r w:rsidR="00A17C3E">
        <w:rPr>
          <w:rFonts w:ascii="Calibri" w:eastAsia="Times New Roman" w:hAnsi="Calibri" w:cs="Times New Roman"/>
          <w:bCs/>
          <w:lang w:eastAsia="fr-FR"/>
        </w:rPr>
        <w:t>:</w:t>
      </w:r>
    </w:p>
    <w:p w:rsidR="00D306A4" w:rsidRPr="001F5EB2" w:rsidRDefault="00D306A4" w:rsidP="00BF7E77">
      <w:pPr>
        <w:spacing w:after="0" w:line="240" w:lineRule="auto"/>
        <w:jc w:val="both"/>
        <w:rPr>
          <w:rFonts w:ascii="Calibri" w:eastAsia="Times New Roman" w:hAnsi="Calibri" w:cs="Times New Roman"/>
          <w:bCs/>
          <w:sz w:val="18"/>
          <w:lang w:eastAsia="fr-FR"/>
        </w:rPr>
      </w:pPr>
    </w:p>
    <w:p w:rsidR="00EC0D7D"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sidRPr="00EC0D7D">
        <w:rPr>
          <w:rFonts w:ascii="Calibri" w:eastAsia="Times New Roman" w:hAnsi="Calibri" w:cs="Times New Roman"/>
          <w:lang w:eastAsia="fr-FR"/>
        </w:rPr>
        <w:t xml:space="preserve">8 </w:t>
      </w:r>
      <w:r w:rsidR="00A17C3E" w:rsidRPr="00EC0D7D">
        <w:rPr>
          <w:rFonts w:ascii="Calibri" w:eastAsia="Times New Roman" w:hAnsi="Calibri" w:cs="Times New Roman"/>
          <w:lang w:eastAsia="fr-FR"/>
        </w:rPr>
        <w:t xml:space="preserve">vestiaires-douches </w:t>
      </w:r>
    </w:p>
    <w:p w:rsidR="00A17C3E" w:rsidRPr="00EC0D7D"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 xml:space="preserve">4 </w:t>
      </w:r>
      <w:r w:rsidR="00A17C3E" w:rsidRPr="00EC0D7D">
        <w:rPr>
          <w:rFonts w:ascii="Calibri" w:eastAsia="Times New Roman" w:hAnsi="Calibri" w:cs="Times New Roman"/>
          <w:lang w:eastAsia="fr-FR"/>
        </w:rPr>
        <w:t xml:space="preserve">sanitaires sportifs </w:t>
      </w:r>
    </w:p>
    <w:p w:rsidR="00A17C3E"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 xml:space="preserve">1 </w:t>
      </w:r>
      <w:r w:rsidR="00A17C3E">
        <w:rPr>
          <w:rFonts w:ascii="Calibri" w:eastAsia="Times New Roman" w:hAnsi="Calibri" w:cs="Times New Roman"/>
          <w:lang w:eastAsia="fr-FR"/>
        </w:rPr>
        <w:t>local infirmerie</w:t>
      </w:r>
    </w:p>
    <w:p w:rsidR="00BF7E77"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 xml:space="preserve">2 </w:t>
      </w:r>
      <w:r w:rsidR="00A17C3E">
        <w:rPr>
          <w:rFonts w:ascii="Calibri" w:eastAsia="Times New Roman" w:hAnsi="Calibri" w:cs="Times New Roman"/>
          <w:lang w:eastAsia="fr-FR"/>
        </w:rPr>
        <w:t>locaux de stockage</w:t>
      </w:r>
    </w:p>
    <w:p w:rsidR="00A17C3E"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 xml:space="preserve">2 </w:t>
      </w:r>
      <w:r w:rsidR="00A17C3E">
        <w:rPr>
          <w:rFonts w:ascii="Calibri" w:eastAsia="Times New Roman" w:hAnsi="Calibri" w:cs="Times New Roman"/>
          <w:lang w:eastAsia="fr-FR"/>
        </w:rPr>
        <w:t>l</w:t>
      </w:r>
      <w:r>
        <w:rPr>
          <w:rFonts w:ascii="Calibri" w:eastAsia="Times New Roman" w:hAnsi="Calibri" w:cs="Times New Roman"/>
          <w:lang w:eastAsia="fr-FR"/>
        </w:rPr>
        <w:t>ocaux</w:t>
      </w:r>
      <w:r w:rsidR="00A17C3E">
        <w:rPr>
          <w:rFonts w:ascii="Calibri" w:eastAsia="Times New Roman" w:hAnsi="Calibri" w:cs="Times New Roman"/>
          <w:lang w:eastAsia="fr-FR"/>
        </w:rPr>
        <w:t xml:space="preserve"> technique</w:t>
      </w:r>
      <w:r>
        <w:rPr>
          <w:rFonts w:ascii="Calibri" w:eastAsia="Times New Roman" w:hAnsi="Calibri" w:cs="Times New Roman"/>
          <w:lang w:eastAsia="fr-FR"/>
        </w:rPr>
        <w:t xml:space="preserve">s/de </w:t>
      </w:r>
      <w:r w:rsidR="00A17C3E">
        <w:rPr>
          <w:rFonts w:ascii="Calibri" w:eastAsia="Times New Roman" w:hAnsi="Calibri" w:cs="Times New Roman"/>
          <w:lang w:eastAsia="fr-FR"/>
        </w:rPr>
        <w:t xml:space="preserve">service </w:t>
      </w:r>
    </w:p>
    <w:p w:rsidR="00EC0D7D" w:rsidRPr="00EC0D7D" w:rsidRDefault="00EC0D7D" w:rsidP="00EC0D7D">
      <w:pPr>
        <w:spacing w:after="0" w:line="240" w:lineRule="auto"/>
        <w:ind w:left="851"/>
        <w:jc w:val="both"/>
        <w:rPr>
          <w:rFonts w:ascii="Calibri" w:eastAsia="Times New Roman" w:hAnsi="Calibri" w:cs="Times New Roman"/>
          <w:sz w:val="8"/>
          <w:lang w:eastAsia="fr-FR"/>
        </w:rPr>
      </w:pPr>
    </w:p>
    <w:p w:rsidR="00A17C3E" w:rsidRDefault="00EC0D7D" w:rsidP="00A17C3E">
      <w:pPr>
        <w:spacing w:after="0" w:line="240" w:lineRule="auto"/>
        <w:jc w:val="both"/>
        <w:rPr>
          <w:rFonts w:ascii="Calibri" w:eastAsia="Times New Roman" w:hAnsi="Calibri" w:cs="Times New Roman"/>
          <w:bCs/>
          <w:lang w:eastAsia="fr-FR"/>
        </w:rPr>
      </w:pPr>
      <w:r>
        <w:rPr>
          <w:rFonts w:ascii="Calibri" w:eastAsia="Times New Roman" w:hAnsi="Calibri" w:cs="Times New Roman"/>
          <w:bCs/>
          <w:lang w:eastAsia="fr-FR"/>
        </w:rPr>
        <w:t>-d</w:t>
      </w:r>
      <w:r w:rsidR="00A17C3E">
        <w:rPr>
          <w:rFonts w:ascii="Calibri" w:eastAsia="Times New Roman" w:hAnsi="Calibri" w:cs="Times New Roman"/>
          <w:bCs/>
          <w:lang w:eastAsia="fr-FR"/>
        </w:rPr>
        <w:t>’annexes associatives</w:t>
      </w:r>
      <w:r>
        <w:rPr>
          <w:rFonts w:ascii="Calibri" w:eastAsia="Times New Roman" w:hAnsi="Calibri" w:cs="Times New Roman"/>
          <w:bCs/>
          <w:lang w:eastAsia="fr-FR"/>
        </w:rPr>
        <w:t xml:space="preserve"> constituées de</w:t>
      </w:r>
      <w:r w:rsidR="00A17C3E">
        <w:rPr>
          <w:rFonts w:ascii="Calibri" w:eastAsia="Times New Roman" w:hAnsi="Calibri" w:cs="Times New Roman"/>
          <w:bCs/>
          <w:lang w:eastAsia="fr-FR"/>
        </w:rPr>
        <w:t> :</w:t>
      </w:r>
    </w:p>
    <w:p w:rsidR="00D306A4" w:rsidRPr="001F5EB2" w:rsidRDefault="00D306A4" w:rsidP="00A17C3E">
      <w:pPr>
        <w:spacing w:after="0" w:line="240" w:lineRule="auto"/>
        <w:jc w:val="both"/>
        <w:rPr>
          <w:rFonts w:ascii="Calibri" w:eastAsia="Times New Roman" w:hAnsi="Calibri" w:cs="Times New Roman"/>
          <w:bCs/>
          <w:sz w:val="14"/>
          <w:lang w:eastAsia="fr-FR"/>
        </w:rPr>
      </w:pPr>
    </w:p>
    <w:p w:rsidR="00A17C3E" w:rsidRPr="00A17C3E"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 xml:space="preserve">1 </w:t>
      </w:r>
      <w:r w:rsidR="00A17C3E">
        <w:rPr>
          <w:rFonts w:ascii="Calibri" w:eastAsia="Times New Roman" w:hAnsi="Calibri" w:cs="Times New Roman"/>
          <w:lang w:eastAsia="fr-FR"/>
        </w:rPr>
        <w:t>lieu de vie/club house partagé</w:t>
      </w:r>
    </w:p>
    <w:p w:rsidR="00A17C3E"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 xml:space="preserve">1 </w:t>
      </w:r>
      <w:r w:rsidR="00A17C3E">
        <w:rPr>
          <w:rFonts w:ascii="Calibri" w:eastAsia="Times New Roman" w:hAnsi="Calibri" w:cs="Times New Roman"/>
          <w:lang w:eastAsia="fr-FR"/>
        </w:rPr>
        <w:t>bureau</w:t>
      </w:r>
    </w:p>
    <w:p w:rsidR="00EC0D7D" w:rsidRDefault="00A17C3E" w:rsidP="00A17C3E">
      <w:pPr>
        <w:numPr>
          <w:ilvl w:val="0"/>
          <w:numId w:val="17"/>
        </w:numPr>
        <w:spacing w:after="0" w:line="240" w:lineRule="auto"/>
        <w:ind w:left="851" w:hanging="284"/>
        <w:jc w:val="both"/>
        <w:rPr>
          <w:rFonts w:ascii="Calibri" w:eastAsia="Times New Roman" w:hAnsi="Calibri" w:cs="Times New Roman"/>
          <w:lang w:eastAsia="fr-FR"/>
        </w:rPr>
      </w:pPr>
      <w:r w:rsidRPr="00EC0D7D">
        <w:rPr>
          <w:rFonts w:ascii="Calibri" w:eastAsia="Times New Roman" w:hAnsi="Calibri" w:cs="Times New Roman"/>
          <w:lang w:eastAsia="fr-FR"/>
        </w:rPr>
        <w:t>1 local d’entretien</w:t>
      </w:r>
      <w:r w:rsidR="00EC0D7D" w:rsidRPr="00EC0D7D">
        <w:rPr>
          <w:rFonts w:ascii="Calibri" w:eastAsia="Times New Roman" w:hAnsi="Calibri" w:cs="Times New Roman"/>
          <w:lang w:eastAsia="fr-FR"/>
        </w:rPr>
        <w:t xml:space="preserve"> </w:t>
      </w:r>
    </w:p>
    <w:p w:rsidR="00A17C3E"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2 s</w:t>
      </w:r>
      <w:r w:rsidR="00A17C3E" w:rsidRPr="00EC0D7D">
        <w:rPr>
          <w:rFonts w:ascii="Calibri" w:eastAsia="Times New Roman" w:hAnsi="Calibri" w:cs="Times New Roman"/>
          <w:lang w:eastAsia="fr-FR"/>
        </w:rPr>
        <w:t>anitaires publics</w:t>
      </w:r>
    </w:p>
    <w:p w:rsidR="00EC0D7D"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1 buvette extérieure couverte</w:t>
      </w:r>
    </w:p>
    <w:p w:rsidR="00EC0D7D" w:rsidRDefault="00EC0D7D" w:rsidP="00A17C3E">
      <w:pPr>
        <w:numPr>
          <w:ilvl w:val="0"/>
          <w:numId w:val="17"/>
        </w:numPr>
        <w:spacing w:after="0" w:line="240" w:lineRule="auto"/>
        <w:ind w:left="851" w:hanging="284"/>
        <w:jc w:val="both"/>
        <w:rPr>
          <w:rFonts w:ascii="Calibri" w:eastAsia="Times New Roman" w:hAnsi="Calibri" w:cs="Times New Roman"/>
          <w:lang w:eastAsia="fr-FR"/>
        </w:rPr>
      </w:pPr>
      <w:r>
        <w:rPr>
          <w:rFonts w:ascii="Calibri" w:eastAsia="Times New Roman" w:hAnsi="Calibri" w:cs="Times New Roman"/>
          <w:lang w:eastAsia="fr-FR"/>
        </w:rPr>
        <w:t>2 accueils extérieurs couverts (préaux)</w:t>
      </w:r>
    </w:p>
    <w:p w:rsidR="00D306A4" w:rsidRPr="001F5EB2" w:rsidRDefault="00D306A4" w:rsidP="00167430">
      <w:pPr>
        <w:spacing w:after="0" w:line="240" w:lineRule="auto"/>
        <w:jc w:val="both"/>
        <w:rPr>
          <w:rFonts w:ascii="Calibri" w:eastAsia="Times New Roman" w:hAnsi="Calibri" w:cs="Times New Roman"/>
          <w:sz w:val="16"/>
          <w:lang w:eastAsia="fr-FR"/>
        </w:rPr>
      </w:pPr>
    </w:p>
    <w:p w:rsidR="00A17C3E" w:rsidRPr="00BF7E77" w:rsidRDefault="00EC0D7D" w:rsidP="00167430">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tel que présenté  dans le diagramme fonctionnel joint en annexe.</w:t>
      </w:r>
    </w:p>
    <w:p w:rsidR="00167430" w:rsidRDefault="00167430" w:rsidP="00167430">
      <w:pPr>
        <w:spacing w:after="0" w:line="240" w:lineRule="auto"/>
        <w:jc w:val="both"/>
        <w:rPr>
          <w:rFonts w:ascii="Calibri" w:eastAsia="Times New Roman" w:hAnsi="Calibri" w:cs="Times New Roman"/>
          <w:lang w:eastAsia="fr-FR"/>
        </w:rPr>
      </w:pPr>
    </w:p>
    <w:p w:rsidR="00BF7E77" w:rsidRPr="00BF7E77" w:rsidRDefault="00EC0D7D" w:rsidP="00167430">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La surface globale de l’équipement est d’environ 690 m² (préaux inclus).</w:t>
      </w:r>
    </w:p>
    <w:p w:rsidR="00AA0672" w:rsidRDefault="00EC0D7D" w:rsidP="00167430">
      <w:pPr>
        <w:spacing w:after="0" w:line="240" w:lineRule="auto"/>
        <w:jc w:val="both"/>
      </w:pPr>
      <w:r w:rsidRPr="00EC0D7D">
        <w:rPr>
          <w:rFonts w:ascii="Calibri" w:eastAsia="Times New Roman" w:hAnsi="Calibri" w:cs="Times New Roman"/>
          <w:lang w:eastAsia="fr-FR"/>
        </w:rPr>
        <w:t xml:space="preserve">L’aménagement des </w:t>
      </w:r>
      <w:r w:rsidRPr="00AA0672">
        <w:rPr>
          <w:rFonts w:ascii="Calibri" w:eastAsia="Times New Roman" w:hAnsi="Calibri" w:cs="Times New Roman"/>
          <w:lang w:eastAsia="fr-FR"/>
        </w:rPr>
        <w:t>abords</w:t>
      </w:r>
      <w:r w:rsidR="00AA0672">
        <w:rPr>
          <w:rFonts w:ascii="Calibri" w:eastAsia="Times New Roman" w:hAnsi="Calibri" w:cs="Times New Roman"/>
          <w:lang w:eastAsia="fr-FR"/>
        </w:rPr>
        <w:t>,</w:t>
      </w:r>
      <w:r w:rsidRPr="00AA0672">
        <w:rPr>
          <w:rFonts w:ascii="Calibri" w:eastAsia="Times New Roman" w:hAnsi="Calibri" w:cs="Times New Roman"/>
          <w:lang w:eastAsia="fr-FR"/>
        </w:rPr>
        <w:t xml:space="preserve"> </w:t>
      </w:r>
      <w:r w:rsidR="00AA0672">
        <w:rPr>
          <w:rFonts w:ascii="Calibri" w:eastAsia="Times New Roman" w:hAnsi="Calibri" w:cs="Times New Roman"/>
          <w:lang w:eastAsia="fr-FR"/>
        </w:rPr>
        <w:t xml:space="preserve">sur une emprise </w:t>
      </w:r>
      <w:r w:rsidR="00167430">
        <w:rPr>
          <w:rFonts w:ascii="Calibri" w:eastAsia="Times New Roman" w:hAnsi="Calibri" w:cs="Times New Roman"/>
          <w:lang w:eastAsia="fr-FR"/>
        </w:rPr>
        <w:t>d’environ</w:t>
      </w:r>
      <w:r w:rsidR="00AA0672">
        <w:rPr>
          <w:rFonts w:ascii="Calibri" w:eastAsia="Times New Roman" w:hAnsi="Calibri" w:cs="Times New Roman"/>
          <w:lang w:eastAsia="fr-FR"/>
        </w:rPr>
        <w:t xml:space="preserve"> 3</w:t>
      </w:r>
      <w:r w:rsidR="00D306A4">
        <w:rPr>
          <w:rFonts w:ascii="Calibri" w:eastAsia="Times New Roman" w:hAnsi="Calibri" w:cs="Times New Roman"/>
          <w:lang w:eastAsia="fr-FR"/>
        </w:rPr>
        <w:t>.</w:t>
      </w:r>
      <w:r w:rsidR="00AA0672">
        <w:rPr>
          <w:rFonts w:ascii="Calibri" w:eastAsia="Times New Roman" w:hAnsi="Calibri" w:cs="Times New Roman"/>
          <w:lang w:eastAsia="fr-FR"/>
        </w:rPr>
        <w:t xml:space="preserve">000 m², </w:t>
      </w:r>
      <w:r w:rsidR="00AA0672" w:rsidRPr="00AA0672">
        <w:rPr>
          <w:rFonts w:ascii="Calibri" w:eastAsia="Times New Roman" w:hAnsi="Calibri" w:cs="Times New Roman"/>
          <w:lang w:eastAsia="fr-FR"/>
        </w:rPr>
        <w:t>est prévu afin de</w:t>
      </w:r>
      <w:r w:rsidR="00AA0672">
        <w:rPr>
          <w:rFonts w:ascii="Calibri" w:eastAsia="Calibri" w:hAnsi="Calibri" w:cs="Times New Roman"/>
        </w:rPr>
        <w:t xml:space="preserve"> permettre la</w:t>
      </w:r>
      <w:r w:rsidR="00AA0672" w:rsidRPr="00A17C3E">
        <w:rPr>
          <w:rFonts w:ascii="Calibri" w:eastAsia="Calibri" w:hAnsi="Calibri" w:cs="Times New Roman"/>
        </w:rPr>
        <w:t xml:space="preserve"> </w:t>
      </w:r>
      <w:r w:rsidR="00AA0672" w:rsidRPr="00A17C3E">
        <w:t>sécurisation des cheminements</w:t>
      </w:r>
      <w:r w:rsidR="00AA0672">
        <w:t xml:space="preserve"> d’accès</w:t>
      </w:r>
      <w:r w:rsidR="00AA0672" w:rsidRPr="00A17C3E">
        <w:t xml:space="preserve">, </w:t>
      </w:r>
      <w:r w:rsidR="00AA0672">
        <w:t>une rationalisation et augmentation de l’offre de stationnement, une sécurisation et mise en valeur du site tel que présenté sur le schéma joint en annexe.</w:t>
      </w:r>
    </w:p>
    <w:p w:rsidR="00BF7E77" w:rsidRPr="001F5EB2" w:rsidRDefault="00BF7E77" w:rsidP="00167430">
      <w:pPr>
        <w:spacing w:after="0" w:line="240" w:lineRule="auto"/>
        <w:jc w:val="both"/>
        <w:rPr>
          <w:rFonts w:ascii="Calibri" w:eastAsia="Times New Roman" w:hAnsi="Calibri" w:cs="Times New Roman"/>
          <w:sz w:val="18"/>
          <w:lang w:eastAsia="fr-FR"/>
        </w:rPr>
      </w:pPr>
    </w:p>
    <w:p w:rsidR="00EC0D7D" w:rsidRPr="00AA0672" w:rsidRDefault="00C536D4" w:rsidP="00167430">
      <w:pPr>
        <w:spacing w:after="0" w:line="240" w:lineRule="auto"/>
        <w:jc w:val="both"/>
        <w:rPr>
          <w:rFonts w:ascii="Calibri" w:eastAsia="Times New Roman" w:hAnsi="Calibri" w:cs="Times New Roman"/>
          <w:lang w:eastAsia="fr-FR"/>
        </w:rPr>
      </w:pPr>
      <w:r w:rsidRPr="00EA4B84">
        <w:rPr>
          <w:rFonts w:ascii="Calibri" w:eastAsia="Times New Roman" w:hAnsi="Calibri" w:cs="Times New Roman"/>
          <w:lang w:eastAsia="fr-FR"/>
        </w:rPr>
        <w:t>Il est souhaité que l’ouvrage</w:t>
      </w:r>
      <w:r w:rsidR="00DA6AE8" w:rsidRPr="00EA4B84">
        <w:rPr>
          <w:rFonts w:ascii="Calibri" w:eastAsia="Times New Roman" w:hAnsi="Calibri" w:cs="Times New Roman"/>
          <w:lang w:eastAsia="fr-FR"/>
        </w:rPr>
        <w:t xml:space="preserve"> </w:t>
      </w:r>
      <w:r w:rsidR="00EA4B84">
        <w:rPr>
          <w:rFonts w:ascii="Calibri" w:eastAsia="Times New Roman" w:hAnsi="Calibri" w:cs="Times New Roman"/>
          <w:lang w:eastAsia="fr-FR"/>
        </w:rPr>
        <w:t>tende à répondre</w:t>
      </w:r>
      <w:r w:rsidR="00EA4B84" w:rsidRPr="00EA4B84">
        <w:rPr>
          <w:rFonts w:ascii="Calibri" w:eastAsia="Times New Roman" w:hAnsi="Calibri" w:cs="Times New Roman"/>
          <w:lang w:eastAsia="fr-FR"/>
        </w:rPr>
        <w:t xml:space="preserve"> aux objectifs de la future</w:t>
      </w:r>
      <w:r w:rsidR="00DA6AE8" w:rsidRPr="00EA4B84">
        <w:rPr>
          <w:rFonts w:ascii="Calibri" w:eastAsia="Times New Roman" w:hAnsi="Calibri" w:cs="Times New Roman"/>
          <w:lang w:eastAsia="fr-FR"/>
        </w:rPr>
        <w:t xml:space="preserve"> Règlementation Thermique 2020</w:t>
      </w:r>
      <w:r w:rsidR="00D2770B" w:rsidRPr="00EA4B84">
        <w:rPr>
          <w:rFonts w:ascii="Calibri" w:eastAsia="Times New Roman" w:hAnsi="Calibri" w:cs="Times New Roman"/>
          <w:lang w:eastAsia="fr-FR"/>
        </w:rPr>
        <w:t xml:space="preserve">, </w:t>
      </w:r>
      <w:r w:rsidR="00DA6AE8" w:rsidRPr="00EA4B84">
        <w:rPr>
          <w:rFonts w:ascii="Calibri" w:eastAsia="Times New Roman" w:hAnsi="Calibri" w:cs="Times New Roman"/>
          <w:lang w:eastAsia="fr-FR"/>
        </w:rPr>
        <w:t>avec</w:t>
      </w:r>
      <w:r w:rsidR="00DA6AE8">
        <w:rPr>
          <w:rFonts w:ascii="Calibri" w:eastAsia="Times New Roman" w:hAnsi="Calibri" w:cs="Times New Roman"/>
          <w:lang w:eastAsia="fr-FR"/>
        </w:rPr>
        <w:t xml:space="preserve"> une démarche et des performances attendue</w:t>
      </w:r>
      <w:r w:rsidR="00167430">
        <w:rPr>
          <w:rFonts w:ascii="Calibri" w:eastAsia="Times New Roman" w:hAnsi="Calibri" w:cs="Times New Roman"/>
          <w:lang w:eastAsia="fr-FR"/>
        </w:rPr>
        <w:t>s</w:t>
      </w:r>
      <w:r w:rsidR="00DA6AE8">
        <w:rPr>
          <w:rFonts w:ascii="Calibri" w:eastAsia="Times New Roman" w:hAnsi="Calibri" w:cs="Times New Roman"/>
          <w:lang w:eastAsia="fr-FR"/>
        </w:rPr>
        <w:t xml:space="preserve"> en matière d’éco-construction, d’économie d’énergie et des ressources, de production d’énergie renouvelable. </w:t>
      </w:r>
    </w:p>
    <w:p w:rsidR="00AA0672" w:rsidRPr="001F5EB2" w:rsidRDefault="00AA0672" w:rsidP="00167430">
      <w:pPr>
        <w:spacing w:after="0" w:line="240" w:lineRule="auto"/>
        <w:jc w:val="both"/>
        <w:rPr>
          <w:rFonts w:ascii="Calibri" w:eastAsia="Times New Roman" w:hAnsi="Calibri" w:cs="Times New Roman"/>
          <w:b/>
          <w:sz w:val="18"/>
          <w:lang w:eastAsia="fr-FR"/>
        </w:rPr>
      </w:pPr>
    </w:p>
    <w:p w:rsidR="00D306A4" w:rsidRDefault="00EC0D7D" w:rsidP="00167430">
      <w:pPr>
        <w:spacing w:after="0" w:line="240" w:lineRule="auto"/>
        <w:jc w:val="both"/>
        <w:rPr>
          <w:rFonts w:ascii="Calibri" w:eastAsia="Calibri" w:hAnsi="Calibri" w:cs="Arial"/>
        </w:rPr>
      </w:pPr>
      <w:r w:rsidRPr="00AA0672">
        <w:rPr>
          <w:rFonts w:ascii="Calibri" w:eastAsia="Calibri" w:hAnsi="Calibri" w:cs="Arial"/>
        </w:rPr>
        <w:t xml:space="preserve">Le budget </w:t>
      </w:r>
      <w:r w:rsidR="00AA0672">
        <w:rPr>
          <w:rFonts w:ascii="Calibri" w:eastAsia="Calibri" w:hAnsi="Calibri" w:cs="Arial"/>
        </w:rPr>
        <w:t xml:space="preserve">prévisionnel </w:t>
      </w:r>
      <w:r w:rsidR="001A4DC6">
        <w:rPr>
          <w:rFonts w:ascii="Calibri" w:eastAsia="Calibri" w:hAnsi="Calibri" w:cs="Arial"/>
        </w:rPr>
        <w:t>de l’opération est</w:t>
      </w:r>
      <w:r w:rsidRPr="00AA0672">
        <w:rPr>
          <w:rFonts w:ascii="Calibri" w:eastAsia="Calibri" w:hAnsi="Calibri" w:cs="Arial"/>
        </w:rPr>
        <w:t xml:space="preserve"> estimé à</w:t>
      </w:r>
      <w:r w:rsidR="00AA0672">
        <w:rPr>
          <w:rFonts w:ascii="Calibri" w:eastAsia="Calibri" w:hAnsi="Calibri" w:cs="Arial"/>
        </w:rPr>
        <w:t xml:space="preserve"> : </w:t>
      </w:r>
    </w:p>
    <w:p w:rsidR="00300267" w:rsidRPr="001F5EB2" w:rsidRDefault="00DA6AE8" w:rsidP="00167430">
      <w:pPr>
        <w:spacing w:after="0" w:line="240" w:lineRule="auto"/>
        <w:jc w:val="both"/>
        <w:rPr>
          <w:rFonts w:ascii="Calibri" w:eastAsia="Calibri" w:hAnsi="Calibri" w:cs="Arial"/>
          <w:sz w:val="16"/>
        </w:rPr>
      </w:pPr>
      <w:r w:rsidRPr="001F5EB2">
        <w:rPr>
          <w:rFonts w:ascii="Calibri" w:eastAsia="Calibri" w:hAnsi="Calibri" w:cs="Arial"/>
          <w:sz w:val="16"/>
        </w:rPr>
        <w:tab/>
      </w:r>
    </w:p>
    <w:p w:rsidR="00DA6AE8" w:rsidRDefault="00D306A4" w:rsidP="00300267">
      <w:pPr>
        <w:spacing w:after="0" w:line="240" w:lineRule="auto"/>
        <w:ind w:firstLine="708"/>
        <w:jc w:val="both"/>
        <w:rPr>
          <w:rFonts w:ascii="Calibri" w:eastAsia="Calibri" w:hAnsi="Calibri" w:cs="Arial"/>
        </w:rPr>
      </w:pPr>
      <w:r>
        <w:rPr>
          <w:rFonts w:ascii="Calibri" w:eastAsia="Calibri" w:hAnsi="Calibri" w:cs="Arial"/>
        </w:rPr>
        <w:t>1.162.</w:t>
      </w:r>
      <w:r w:rsidR="00AA0672" w:rsidRPr="00AA0672">
        <w:rPr>
          <w:rFonts w:ascii="Calibri" w:eastAsia="Calibri" w:hAnsi="Calibri" w:cs="Arial"/>
        </w:rPr>
        <w:t>000 €</w:t>
      </w:r>
      <w:r w:rsidR="00AA0672">
        <w:rPr>
          <w:rFonts w:ascii="Calibri" w:eastAsia="Calibri" w:hAnsi="Calibri" w:cs="Arial"/>
        </w:rPr>
        <w:t xml:space="preserve"> </w:t>
      </w:r>
      <w:r w:rsidR="00AA0672" w:rsidRPr="00AA0672">
        <w:rPr>
          <w:rFonts w:ascii="Calibri" w:eastAsia="Calibri" w:hAnsi="Calibri" w:cs="Arial"/>
        </w:rPr>
        <w:t xml:space="preserve">HT </w:t>
      </w:r>
      <w:r w:rsidR="00300267">
        <w:rPr>
          <w:rFonts w:ascii="Calibri" w:eastAsia="Calibri" w:hAnsi="Calibri" w:cs="Arial"/>
        </w:rPr>
        <w:t xml:space="preserve">de </w:t>
      </w:r>
      <w:r w:rsidR="00AA0672">
        <w:rPr>
          <w:rFonts w:ascii="Calibri" w:eastAsia="Calibri" w:hAnsi="Calibri" w:cs="Arial"/>
        </w:rPr>
        <w:t>travaux</w:t>
      </w:r>
      <w:r>
        <w:rPr>
          <w:rFonts w:ascii="Calibri" w:eastAsia="Calibri" w:hAnsi="Calibri" w:cs="Arial"/>
        </w:rPr>
        <w:t xml:space="preserve"> (dont 837.000 € pour l’équipement et 325.</w:t>
      </w:r>
      <w:r w:rsidR="00300267">
        <w:rPr>
          <w:rFonts w:ascii="Calibri" w:eastAsia="Calibri" w:hAnsi="Calibri" w:cs="Arial"/>
        </w:rPr>
        <w:t>000 € pour les abords</w:t>
      </w:r>
      <w:r w:rsidR="00AA0672">
        <w:rPr>
          <w:rFonts w:ascii="Calibri" w:eastAsia="Calibri" w:hAnsi="Calibri" w:cs="Arial"/>
        </w:rPr>
        <w:t>)</w:t>
      </w:r>
    </w:p>
    <w:p w:rsidR="00300267" w:rsidRDefault="00300267" w:rsidP="00300267">
      <w:pPr>
        <w:spacing w:after="0" w:line="240" w:lineRule="auto"/>
        <w:ind w:firstLine="708"/>
        <w:jc w:val="both"/>
      </w:pPr>
      <w:r>
        <w:t xml:space="preserve">     </w:t>
      </w:r>
      <w:r w:rsidR="00D306A4">
        <w:t>98.</w:t>
      </w:r>
      <w:r>
        <w:t xml:space="preserve">000 € HT d’études et honoraires </w:t>
      </w:r>
    </w:p>
    <w:p w:rsidR="00AA0672" w:rsidRPr="00DA6AE8" w:rsidRDefault="001A4DC6" w:rsidP="00300267">
      <w:pPr>
        <w:spacing w:after="0" w:line="240" w:lineRule="auto"/>
        <w:jc w:val="both"/>
        <w:rPr>
          <w:rFonts w:ascii="Calibri" w:eastAsia="Calibri" w:hAnsi="Calibri" w:cs="Arial"/>
        </w:rPr>
      </w:pPr>
      <w:r>
        <w:t>s</w:t>
      </w:r>
      <w:r w:rsidR="00300267">
        <w:t xml:space="preserve">oit </w:t>
      </w:r>
      <w:r w:rsidR="00300267">
        <w:tab/>
      </w:r>
      <w:r w:rsidR="00AA0672" w:rsidRPr="00AA0672">
        <w:t>1</w:t>
      </w:r>
      <w:r w:rsidR="00AA0672">
        <w:t xml:space="preserve"> 260 000 € HT</w:t>
      </w:r>
      <w:r w:rsidR="00300267">
        <w:t xml:space="preserve"> - </w:t>
      </w:r>
      <w:r w:rsidR="00AA0672">
        <w:t>1 512 000 € TTC</w:t>
      </w:r>
      <w:r w:rsidR="00300267">
        <w:t xml:space="preserve"> pour l’opération globale.</w:t>
      </w:r>
    </w:p>
    <w:p w:rsidR="00AA0672" w:rsidRPr="00AA0672" w:rsidRDefault="00AA0672" w:rsidP="00167430">
      <w:pPr>
        <w:spacing w:after="0" w:line="240" w:lineRule="auto"/>
        <w:jc w:val="both"/>
        <w:rPr>
          <w:rFonts w:ascii="Calibri" w:hAnsi="Calibri"/>
          <w:iCs/>
        </w:rPr>
      </w:pPr>
      <w:r>
        <w:rPr>
          <w:rFonts w:ascii="Calibri" w:hAnsi="Calibri"/>
          <w:iCs/>
        </w:rPr>
        <w:t xml:space="preserve">Ces </w:t>
      </w:r>
      <w:r w:rsidRPr="00AA0672">
        <w:rPr>
          <w:rFonts w:ascii="Calibri" w:hAnsi="Calibri"/>
          <w:iCs/>
        </w:rPr>
        <w:t>montant</w:t>
      </w:r>
      <w:r>
        <w:rPr>
          <w:rFonts w:ascii="Calibri" w:hAnsi="Calibri"/>
          <w:iCs/>
        </w:rPr>
        <w:t>s</w:t>
      </w:r>
      <w:r w:rsidR="00B82BC0">
        <w:rPr>
          <w:rFonts w:ascii="Calibri" w:hAnsi="Calibri"/>
          <w:iCs/>
        </w:rPr>
        <w:t xml:space="preserve"> </w:t>
      </w:r>
      <w:r>
        <w:rPr>
          <w:rFonts w:ascii="Calibri" w:hAnsi="Calibri"/>
          <w:iCs/>
        </w:rPr>
        <w:t>seront</w:t>
      </w:r>
      <w:r w:rsidRPr="00AA0672">
        <w:rPr>
          <w:rFonts w:ascii="Calibri" w:hAnsi="Calibri"/>
          <w:iCs/>
        </w:rPr>
        <w:t xml:space="preserve"> précisé</w:t>
      </w:r>
      <w:r>
        <w:rPr>
          <w:rFonts w:ascii="Calibri" w:hAnsi="Calibri"/>
          <w:iCs/>
        </w:rPr>
        <w:t>s</w:t>
      </w:r>
      <w:r w:rsidRPr="00AA0672">
        <w:rPr>
          <w:rFonts w:ascii="Calibri" w:hAnsi="Calibri"/>
          <w:iCs/>
        </w:rPr>
        <w:t xml:space="preserve"> après étude technique par le maître d’œuvre.</w:t>
      </w:r>
    </w:p>
    <w:p w:rsidR="00AA0672" w:rsidRDefault="00AA0672" w:rsidP="00167430">
      <w:pPr>
        <w:tabs>
          <w:tab w:val="left" w:pos="720"/>
          <w:tab w:val="right" w:leader="dot" w:pos="8460"/>
        </w:tabs>
        <w:spacing w:after="0" w:line="240" w:lineRule="auto"/>
        <w:jc w:val="both"/>
        <w:rPr>
          <w:rFonts w:ascii="Calibri" w:eastAsia="Calibri" w:hAnsi="Calibri" w:cs="Arial"/>
        </w:rPr>
      </w:pPr>
    </w:p>
    <w:p w:rsidR="00DA6AE8" w:rsidRDefault="00DA6AE8" w:rsidP="00167430">
      <w:pPr>
        <w:spacing w:after="0" w:line="240" w:lineRule="auto"/>
        <w:jc w:val="both"/>
        <w:rPr>
          <w:szCs w:val="21"/>
        </w:rPr>
      </w:pPr>
      <w:r>
        <w:rPr>
          <w:szCs w:val="21"/>
        </w:rPr>
        <w:t xml:space="preserve">Le </w:t>
      </w:r>
      <w:r w:rsidRPr="00DA6AE8">
        <w:rPr>
          <w:szCs w:val="21"/>
        </w:rPr>
        <w:t>planning </w:t>
      </w:r>
      <w:r>
        <w:rPr>
          <w:szCs w:val="21"/>
        </w:rPr>
        <w:t>prévisionnel est le suivant :</w:t>
      </w:r>
    </w:p>
    <w:p w:rsidR="00D306A4" w:rsidRPr="001F5EB2" w:rsidRDefault="00D306A4" w:rsidP="00167430">
      <w:pPr>
        <w:spacing w:after="0" w:line="240" w:lineRule="auto"/>
        <w:jc w:val="both"/>
        <w:rPr>
          <w:sz w:val="16"/>
          <w:szCs w:val="21"/>
        </w:rPr>
      </w:pPr>
    </w:p>
    <w:p w:rsidR="00DA6AE8" w:rsidRDefault="00DA6AE8" w:rsidP="00167430">
      <w:pPr>
        <w:spacing w:after="0" w:line="240" w:lineRule="auto"/>
        <w:jc w:val="both"/>
        <w:rPr>
          <w:szCs w:val="21"/>
        </w:rPr>
      </w:pPr>
      <w:r>
        <w:rPr>
          <w:szCs w:val="21"/>
        </w:rPr>
        <w:t xml:space="preserve">- études techniques </w:t>
      </w:r>
      <w:r w:rsidR="00167430">
        <w:rPr>
          <w:szCs w:val="21"/>
        </w:rPr>
        <w:t>en 2018 pour</w:t>
      </w:r>
      <w:r>
        <w:rPr>
          <w:szCs w:val="21"/>
        </w:rPr>
        <w:t xml:space="preserve"> attribution des marchés de travaux </w:t>
      </w:r>
      <w:r w:rsidR="00167430">
        <w:rPr>
          <w:szCs w:val="21"/>
        </w:rPr>
        <w:t xml:space="preserve">fin </w:t>
      </w:r>
      <w:r w:rsidRPr="00DA6AE8">
        <w:rPr>
          <w:szCs w:val="21"/>
        </w:rPr>
        <w:t xml:space="preserve">2018, </w:t>
      </w:r>
    </w:p>
    <w:p w:rsidR="00DA6AE8" w:rsidRPr="00DA6AE8" w:rsidRDefault="00DA6AE8" w:rsidP="00167430">
      <w:pPr>
        <w:spacing w:after="0" w:line="240" w:lineRule="auto"/>
        <w:jc w:val="both"/>
        <w:rPr>
          <w:szCs w:val="21"/>
        </w:rPr>
      </w:pPr>
      <w:r>
        <w:rPr>
          <w:szCs w:val="21"/>
        </w:rPr>
        <w:t xml:space="preserve">- </w:t>
      </w:r>
      <w:r w:rsidR="00167430">
        <w:rPr>
          <w:szCs w:val="21"/>
        </w:rPr>
        <w:t>r</w:t>
      </w:r>
      <w:r>
        <w:rPr>
          <w:szCs w:val="21"/>
        </w:rPr>
        <w:t>éception des</w:t>
      </w:r>
      <w:r w:rsidRPr="00DA6AE8">
        <w:rPr>
          <w:szCs w:val="21"/>
        </w:rPr>
        <w:t xml:space="preserve"> travaux prévue </w:t>
      </w:r>
      <w:r>
        <w:rPr>
          <w:szCs w:val="21"/>
        </w:rPr>
        <w:t xml:space="preserve">au dernier trimestre </w:t>
      </w:r>
      <w:r w:rsidRPr="00DA6AE8">
        <w:rPr>
          <w:szCs w:val="21"/>
        </w:rPr>
        <w:t xml:space="preserve">2019. </w:t>
      </w:r>
    </w:p>
    <w:p w:rsidR="00DA6AE8" w:rsidRPr="00D306A4" w:rsidRDefault="00DA6AE8" w:rsidP="00167430">
      <w:pPr>
        <w:tabs>
          <w:tab w:val="left" w:pos="720"/>
          <w:tab w:val="right" w:leader="dot" w:pos="8460"/>
        </w:tabs>
        <w:spacing w:after="0" w:line="240" w:lineRule="auto"/>
        <w:jc w:val="both"/>
        <w:rPr>
          <w:rFonts w:ascii="Calibri" w:eastAsia="Calibri" w:hAnsi="Calibri" w:cs="Arial"/>
          <w:szCs w:val="16"/>
        </w:rPr>
      </w:pPr>
    </w:p>
    <w:p w:rsidR="00167430" w:rsidRDefault="00DA6AE8" w:rsidP="00D306A4">
      <w:pPr>
        <w:spacing w:after="0" w:line="240" w:lineRule="auto"/>
        <w:jc w:val="both"/>
        <w:rPr>
          <w:rFonts w:ascii="Calibri" w:eastAsia="Times New Roman" w:hAnsi="Calibri" w:cs="Times New Roman"/>
        </w:rPr>
      </w:pPr>
      <w:r w:rsidRPr="00167430">
        <w:rPr>
          <w:rFonts w:ascii="Calibri" w:eastAsia="Calibri" w:hAnsi="Calibri" w:cs="Arial"/>
        </w:rPr>
        <w:t>Dans le cadre de la consultation de la m</w:t>
      </w:r>
      <w:r w:rsidR="00167430" w:rsidRPr="00167430">
        <w:rPr>
          <w:rFonts w:ascii="Calibri" w:eastAsia="Calibri" w:hAnsi="Calibri" w:cs="Arial"/>
        </w:rPr>
        <w:t>a</w:t>
      </w:r>
      <w:r w:rsidRPr="00167430">
        <w:rPr>
          <w:rFonts w:ascii="Calibri" w:eastAsia="Calibri" w:hAnsi="Calibri" w:cs="Arial"/>
        </w:rPr>
        <w:t>îtrise d’œuvre</w:t>
      </w:r>
      <w:r w:rsidR="005F06D1">
        <w:rPr>
          <w:rFonts w:ascii="Calibri" w:eastAsia="Calibri" w:hAnsi="Calibri" w:cs="Arial"/>
        </w:rPr>
        <w:t>,</w:t>
      </w:r>
      <w:r w:rsidRPr="00167430">
        <w:rPr>
          <w:rFonts w:ascii="Calibri" w:eastAsia="Calibri" w:hAnsi="Calibri" w:cs="Arial"/>
        </w:rPr>
        <w:t xml:space="preserve"> </w:t>
      </w:r>
      <w:r w:rsidR="00167430" w:rsidRPr="00167430">
        <w:rPr>
          <w:rFonts w:ascii="Calibri" w:eastAsia="Times New Roman" w:hAnsi="Calibri" w:cs="Times New Roman"/>
        </w:rPr>
        <w:t>les équipes devront être constituées d</w:t>
      </w:r>
      <w:r w:rsidR="00167430" w:rsidRPr="00167430">
        <w:rPr>
          <w:rFonts w:ascii="Calibri" w:eastAsia="Times New Roman" w:hAnsi="Calibri" w:cs="Times New Roman"/>
          <w:spacing w:val="1"/>
        </w:rPr>
        <w:t>’</w:t>
      </w:r>
      <w:r w:rsidR="00167430" w:rsidRPr="00167430">
        <w:rPr>
          <w:rFonts w:ascii="Calibri" w:eastAsia="Times New Roman" w:hAnsi="Calibri" w:cs="Times New Roman"/>
        </w:rPr>
        <w:t>un</w:t>
      </w:r>
      <w:r w:rsidR="00167430" w:rsidRPr="00167430">
        <w:rPr>
          <w:rFonts w:ascii="Calibri" w:eastAsia="Times New Roman" w:hAnsi="Calibri" w:cs="Times New Roman"/>
          <w:spacing w:val="5"/>
        </w:rPr>
        <w:t xml:space="preserve"> </w:t>
      </w:r>
      <w:r w:rsidR="00167430">
        <w:rPr>
          <w:rFonts w:ascii="Calibri" w:eastAsia="Times New Roman" w:hAnsi="Calibri" w:cs="Times New Roman"/>
          <w:spacing w:val="5"/>
        </w:rPr>
        <w:t>a</w:t>
      </w:r>
      <w:r w:rsidR="00167430" w:rsidRPr="00167430">
        <w:rPr>
          <w:rFonts w:ascii="Calibri" w:eastAsia="Times New Roman" w:hAnsi="Calibri" w:cs="Times New Roman"/>
        </w:rPr>
        <w:t>r</w:t>
      </w:r>
      <w:r w:rsidR="00167430" w:rsidRPr="00167430">
        <w:rPr>
          <w:rFonts w:ascii="Calibri" w:eastAsia="Times New Roman" w:hAnsi="Calibri" w:cs="Times New Roman"/>
          <w:spacing w:val="1"/>
        </w:rPr>
        <w:t>c</w:t>
      </w:r>
      <w:r w:rsidR="00167430" w:rsidRPr="00167430">
        <w:rPr>
          <w:rFonts w:ascii="Calibri" w:eastAsia="Times New Roman" w:hAnsi="Calibri" w:cs="Times New Roman"/>
        </w:rPr>
        <w:t>hitecte, d’un bureau d’étude structure, fluides, économiste de la construction, VRD / Paysagiste</w:t>
      </w:r>
      <w:r w:rsidR="00167430">
        <w:rPr>
          <w:rFonts w:ascii="Calibri" w:eastAsia="Times New Roman" w:hAnsi="Calibri" w:cs="Times New Roman"/>
        </w:rPr>
        <w:t>, auquel s’ajoutera l’intervention d’un bureau d’étude thermique, hors groupement.</w:t>
      </w:r>
    </w:p>
    <w:p w:rsidR="00D306A4" w:rsidRDefault="00D306A4" w:rsidP="00D306A4">
      <w:pPr>
        <w:spacing w:after="0" w:line="240" w:lineRule="auto"/>
        <w:jc w:val="both"/>
        <w:rPr>
          <w:rFonts w:ascii="Calibri" w:eastAsia="Times New Roman" w:hAnsi="Calibri" w:cs="Times New Roman"/>
          <w:spacing w:val="5"/>
        </w:rPr>
      </w:pPr>
    </w:p>
    <w:p w:rsidR="006A5AE0" w:rsidRDefault="00414740" w:rsidP="006A5AE0">
      <w:pPr>
        <w:spacing w:after="0" w:line="240" w:lineRule="auto"/>
        <w:ind w:firstLine="426"/>
        <w:jc w:val="both"/>
        <w:rPr>
          <w:rFonts w:ascii="Calibri" w:eastAsia="Times New Roman" w:hAnsi="Calibri" w:cs="Times New Roman"/>
          <w:i/>
          <w:spacing w:val="5"/>
          <w:sz w:val="20"/>
        </w:rPr>
      </w:pPr>
      <w:r w:rsidRPr="00D85C2E">
        <w:rPr>
          <w:rFonts w:ascii="Calibri" w:eastAsia="Times New Roman" w:hAnsi="Calibri" w:cs="Times New Roman"/>
          <w:i/>
          <w:spacing w:val="5"/>
          <w:sz w:val="20"/>
        </w:rPr>
        <w:t>M.</w:t>
      </w:r>
      <w:r w:rsidR="00473C3C" w:rsidRPr="00D85C2E">
        <w:rPr>
          <w:rFonts w:ascii="Calibri" w:eastAsia="Times New Roman" w:hAnsi="Calibri" w:cs="Times New Roman"/>
          <w:i/>
          <w:spacing w:val="5"/>
          <w:sz w:val="20"/>
        </w:rPr>
        <w:t xml:space="preserve"> BRIZAY</w:t>
      </w:r>
      <w:r w:rsidR="00D85C2E">
        <w:rPr>
          <w:rFonts w:ascii="Calibri" w:eastAsia="Times New Roman" w:hAnsi="Calibri" w:cs="Times New Roman"/>
          <w:i/>
          <w:spacing w:val="5"/>
          <w:sz w:val="20"/>
        </w:rPr>
        <w:t>, sur le schéma global,</w:t>
      </w:r>
      <w:r w:rsidR="00473C3C" w:rsidRPr="00D85C2E">
        <w:rPr>
          <w:rFonts w:ascii="Calibri" w:eastAsia="Times New Roman" w:hAnsi="Calibri" w:cs="Times New Roman"/>
          <w:i/>
          <w:spacing w:val="5"/>
          <w:sz w:val="20"/>
        </w:rPr>
        <w:t> </w:t>
      </w:r>
      <w:r w:rsidR="00EA4B84">
        <w:rPr>
          <w:rFonts w:ascii="Calibri" w:eastAsia="Times New Roman" w:hAnsi="Calibri" w:cs="Times New Roman"/>
          <w:i/>
          <w:spacing w:val="5"/>
          <w:sz w:val="20"/>
        </w:rPr>
        <w:t>estime qu’il</w:t>
      </w:r>
      <w:r w:rsidR="00D85C2E">
        <w:rPr>
          <w:rFonts w:ascii="Calibri" w:eastAsia="Times New Roman" w:hAnsi="Calibri" w:cs="Times New Roman"/>
          <w:i/>
          <w:spacing w:val="5"/>
          <w:sz w:val="20"/>
        </w:rPr>
        <w:t xml:space="preserve"> faudrait</w:t>
      </w:r>
      <w:r w:rsidR="00473C3C" w:rsidRPr="00D85C2E">
        <w:rPr>
          <w:rFonts w:ascii="Calibri" w:eastAsia="Times New Roman" w:hAnsi="Calibri" w:cs="Times New Roman"/>
          <w:i/>
          <w:spacing w:val="5"/>
          <w:sz w:val="20"/>
        </w:rPr>
        <w:t xml:space="preserve"> interdire le « tournez</w:t>
      </w:r>
      <w:r w:rsidR="00473C3C">
        <w:rPr>
          <w:rFonts w:ascii="Calibri" w:eastAsia="Times New Roman" w:hAnsi="Calibri" w:cs="Times New Roman"/>
          <w:i/>
          <w:spacing w:val="5"/>
          <w:sz w:val="20"/>
        </w:rPr>
        <w:t xml:space="preserve"> à gauche » </w:t>
      </w:r>
      <w:r w:rsidR="00EA4B84">
        <w:rPr>
          <w:rFonts w:ascii="Calibri" w:eastAsia="Times New Roman" w:hAnsi="Calibri" w:cs="Times New Roman"/>
          <w:i/>
          <w:spacing w:val="5"/>
          <w:sz w:val="20"/>
        </w:rPr>
        <w:t xml:space="preserve">en </w:t>
      </w:r>
      <w:r w:rsidR="00EA4B84" w:rsidRPr="00D85C2E">
        <w:rPr>
          <w:rFonts w:ascii="Calibri" w:eastAsia="Times New Roman" w:hAnsi="Calibri" w:cs="Times New Roman"/>
          <w:i/>
          <w:spacing w:val="5"/>
          <w:sz w:val="20"/>
        </w:rPr>
        <w:t>sortie</w:t>
      </w:r>
      <w:r w:rsidR="00EA4B84">
        <w:rPr>
          <w:rFonts w:ascii="Calibri" w:eastAsia="Times New Roman" w:hAnsi="Calibri" w:cs="Times New Roman"/>
          <w:i/>
          <w:spacing w:val="5"/>
          <w:sz w:val="20"/>
        </w:rPr>
        <w:t xml:space="preserve"> de l’équipement </w:t>
      </w:r>
      <w:r w:rsidR="00D85C2E">
        <w:rPr>
          <w:rFonts w:ascii="Calibri" w:eastAsia="Times New Roman" w:hAnsi="Calibri" w:cs="Times New Roman"/>
          <w:i/>
          <w:spacing w:val="5"/>
          <w:sz w:val="20"/>
        </w:rPr>
        <w:t xml:space="preserve">pour éviter </w:t>
      </w:r>
      <w:r w:rsidR="00630F8F">
        <w:rPr>
          <w:rFonts w:ascii="Calibri" w:eastAsia="Times New Roman" w:hAnsi="Calibri" w:cs="Times New Roman"/>
          <w:i/>
          <w:spacing w:val="5"/>
          <w:sz w:val="20"/>
        </w:rPr>
        <w:t xml:space="preserve">de </w:t>
      </w:r>
      <w:r w:rsidR="00EA4B84">
        <w:rPr>
          <w:rFonts w:ascii="Calibri" w:eastAsia="Times New Roman" w:hAnsi="Calibri" w:cs="Times New Roman"/>
          <w:i/>
          <w:spacing w:val="5"/>
          <w:sz w:val="20"/>
        </w:rPr>
        <w:t>bloquer la circulation</w:t>
      </w:r>
      <w:r w:rsidR="00630F8F">
        <w:rPr>
          <w:rFonts w:ascii="Calibri" w:eastAsia="Times New Roman" w:hAnsi="Calibri" w:cs="Times New Roman"/>
          <w:i/>
          <w:spacing w:val="5"/>
          <w:sz w:val="20"/>
        </w:rPr>
        <w:t>.</w:t>
      </w:r>
    </w:p>
    <w:p w:rsidR="00D85C2E" w:rsidRDefault="00D85C2E" w:rsidP="006A5AE0">
      <w:pPr>
        <w:spacing w:after="0" w:line="240" w:lineRule="auto"/>
        <w:ind w:firstLine="426"/>
        <w:jc w:val="both"/>
        <w:rPr>
          <w:rFonts w:ascii="Calibri" w:eastAsia="Times New Roman" w:hAnsi="Calibri" w:cs="Times New Roman"/>
          <w:i/>
          <w:spacing w:val="5"/>
          <w:sz w:val="20"/>
        </w:rPr>
      </w:pPr>
      <w:r>
        <w:rPr>
          <w:rFonts w:ascii="Calibri" w:eastAsia="Times New Roman" w:hAnsi="Calibri" w:cs="Times New Roman"/>
          <w:i/>
          <w:spacing w:val="5"/>
          <w:sz w:val="20"/>
        </w:rPr>
        <w:t xml:space="preserve">M. SALIOT précise que les </w:t>
      </w:r>
      <w:r w:rsidR="00EA4B84">
        <w:rPr>
          <w:rFonts w:ascii="Calibri" w:eastAsia="Times New Roman" w:hAnsi="Calibri" w:cs="Times New Roman"/>
          <w:i/>
          <w:spacing w:val="5"/>
          <w:sz w:val="20"/>
        </w:rPr>
        <w:t xml:space="preserve">schémas </w:t>
      </w:r>
      <w:r w:rsidR="00473C3C">
        <w:rPr>
          <w:rFonts w:ascii="Calibri" w:eastAsia="Times New Roman" w:hAnsi="Calibri" w:cs="Times New Roman"/>
          <w:i/>
          <w:spacing w:val="5"/>
          <w:sz w:val="20"/>
        </w:rPr>
        <w:t xml:space="preserve">présentés </w:t>
      </w:r>
      <w:r>
        <w:rPr>
          <w:rFonts w:ascii="Calibri" w:eastAsia="Times New Roman" w:hAnsi="Calibri" w:cs="Times New Roman"/>
          <w:i/>
          <w:spacing w:val="5"/>
          <w:sz w:val="20"/>
        </w:rPr>
        <w:t>sont provisoires.</w:t>
      </w:r>
      <w:r w:rsidR="00473C3C">
        <w:rPr>
          <w:rFonts w:ascii="Calibri" w:eastAsia="Times New Roman" w:hAnsi="Calibri" w:cs="Times New Roman"/>
          <w:i/>
          <w:spacing w:val="5"/>
          <w:sz w:val="20"/>
        </w:rPr>
        <w:t xml:space="preserve"> L’architecte va reprendre ces éléments et les adapter techniquement. </w:t>
      </w:r>
      <w:r>
        <w:rPr>
          <w:rFonts w:ascii="Calibri" w:eastAsia="Times New Roman" w:hAnsi="Calibri" w:cs="Times New Roman"/>
          <w:i/>
          <w:spacing w:val="5"/>
          <w:sz w:val="20"/>
        </w:rPr>
        <w:t>Concernant</w:t>
      </w:r>
      <w:r w:rsidR="00473C3C">
        <w:rPr>
          <w:rFonts w:ascii="Calibri" w:eastAsia="Times New Roman" w:hAnsi="Calibri" w:cs="Times New Roman"/>
          <w:i/>
          <w:spacing w:val="5"/>
          <w:sz w:val="20"/>
        </w:rPr>
        <w:t xml:space="preserve"> l’aménagement, </w:t>
      </w:r>
      <w:r>
        <w:rPr>
          <w:rFonts w:ascii="Calibri" w:eastAsia="Times New Roman" w:hAnsi="Calibri" w:cs="Times New Roman"/>
          <w:i/>
          <w:spacing w:val="5"/>
          <w:sz w:val="20"/>
        </w:rPr>
        <w:t xml:space="preserve">le </w:t>
      </w:r>
      <w:r w:rsidR="00473C3C">
        <w:rPr>
          <w:rFonts w:ascii="Calibri" w:eastAsia="Times New Roman" w:hAnsi="Calibri" w:cs="Times New Roman"/>
          <w:i/>
          <w:spacing w:val="5"/>
          <w:sz w:val="20"/>
        </w:rPr>
        <w:t>croquis a servi de base à la d</w:t>
      </w:r>
      <w:r>
        <w:rPr>
          <w:rFonts w:ascii="Calibri" w:eastAsia="Times New Roman" w:hAnsi="Calibri" w:cs="Times New Roman"/>
          <w:i/>
          <w:spacing w:val="5"/>
          <w:sz w:val="20"/>
        </w:rPr>
        <w:t>iscussion avec les utilisateurs et en commission</w:t>
      </w:r>
      <w:r w:rsidR="00BA3575">
        <w:rPr>
          <w:rFonts w:ascii="Calibri" w:eastAsia="Times New Roman" w:hAnsi="Calibri" w:cs="Times New Roman"/>
          <w:i/>
          <w:spacing w:val="5"/>
          <w:sz w:val="20"/>
        </w:rPr>
        <w:t xml:space="preserve">, </w:t>
      </w:r>
      <w:r w:rsidR="00EA4B84">
        <w:rPr>
          <w:rFonts w:ascii="Calibri" w:eastAsia="Times New Roman" w:hAnsi="Calibri" w:cs="Times New Roman"/>
          <w:i/>
          <w:spacing w:val="5"/>
          <w:sz w:val="20"/>
        </w:rPr>
        <w:t xml:space="preserve">et </w:t>
      </w:r>
      <w:r w:rsidR="00BA3575">
        <w:rPr>
          <w:rFonts w:ascii="Calibri" w:eastAsia="Times New Roman" w:hAnsi="Calibri" w:cs="Times New Roman"/>
          <w:i/>
          <w:spacing w:val="5"/>
          <w:sz w:val="20"/>
        </w:rPr>
        <w:t>co</w:t>
      </w:r>
      <w:r w:rsidR="00EA4B84">
        <w:rPr>
          <w:rFonts w:ascii="Calibri" w:eastAsia="Times New Roman" w:hAnsi="Calibri" w:cs="Times New Roman"/>
          <w:i/>
          <w:spacing w:val="5"/>
          <w:sz w:val="20"/>
        </w:rPr>
        <w:t>nfirme la nécessité d’étudier les modalités de</w:t>
      </w:r>
      <w:r w:rsidR="00BA3575">
        <w:rPr>
          <w:rFonts w:ascii="Calibri" w:eastAsia="Times New Roman" w:hAnsi="Calibri" w:cs="Times New Roman"/>
          <w:i/>
          <w:spacing w:val="5"/>
          <w:sz w:val="20"/>
        </w:rPr>
        <w:t xml:space="preserve"> circulation.</w:t>
      </w:r>
    </w:p>
    <w:p w:rsidR="00D85C2E" w:rsidRDefault="00BA3575" w:rsidP="006A5AE0">
      <w:pPr>
        <w:spacing w:after="0" w:line="240" w:lineRule="auto"/>
        <w:ind w:firstLine="426"/>
        <w:jc w:val="both"/>
        <w:rPr>
          <w:rFonts w:ascii="Calibri" w:eastAsia="Times New Roman" w:hAnsi="Calibri" w:cs="Times New Roman"/>
          <w:i/>
          <w:spacing w:val="5"/>
          <w:sz w:val="20"/>
        </w:rPr>
      </w:pPr>
      <w:r>
        <w:rPr>
          <w:rFonts w:ascii="Calibri" w:eastAsia="Times New Roman" w:hAnsi="Calibri" w:cs="Times New Roman"/>
          <w:i/>
          <w:spacing w:val="5"/>
          <w:sz w:val="20"/>
        </w:rPr>
        <w:t>Sur question de M. BRIZAY, Mme LE MAIRE confirme le déplacement de l’arrêt de bus en raison de la réfection complète du parking.</w:t>
      </w:r>
    </w:p>
    <w:p w:rsidR="00D85C2E" w:rsidRDefault="00BA3575" w:rsidP="006A5AE0">
      <w:pPr>
        <w:spacing w:after="0" w:line="240" w:lineRule="auto"/>
        <w:ind w:firstLine="426"/>
        <w:jc w:val="both"/>
        <w:rPr>
          <w:rFonts w:ascii="Calibri" w:eastAsia="Times New Roman" w:hAnsi="Calibri" w:cs="Times New Roman"/>
          <w:i/>
          <w:spacing w:val="5"/>
          <w:sz w:val="20"/>
        </w:rPr>
      </w:pPr>
      <w:r>
        <w:rPr>
          <w:rFonts w:ascii="Calibri" w:eastAsia="Times New Roman" w:hAnsi="Calibri" w:cs="Times New Roman"/>
          <w:i/>
          <w:spacing w:val="5"/>
          <w:sz w:val="20"/>
        </w:rPr>
        <w:t xml:space="preserve">A la demande de M. BRIZAY, M. SALIOT informe de l’organisation possible pendant les travaux </w:t>
      </w:r>
      <w:r w:rsidR="00630F8F">
        <w:rPr>
          <w:rFonts w:ascii="Calibri" w:eastAsia="Times New Roman" w:hAnsi="Calibri" w:cs="Times New Roman"/>
          <w:i/>
          <w:spacing w:val="5"/>
          <w:sz w:val="20"/>
        </w:rPr>
        <w:t>avec l’utilisation de</w:t>
      </w:r>
      <w:r>
        <w:rPr>
          <w:rFonts w:ascii="Calibri" w:eastAsia="Times New Roman" w:hAnsi="Calibri" w:cs="Times New Roman"/>
          <w:i/>
          <w:spacing w:val="5"/>
          <w:sz w:val="20"/>
        </w:rPr>
        <w:t xml:space="preserve"> vestiaires mobiles existants et ceux nouvellement </w:t>
      </w:r>
      <w:r w:rsidR="00EA4B84">
        <w:rPr>
          <w:rFonts w:ascii="Calibri" w:eastAsia="Times New Roman" w:hAnsi="Calibri" w:cs="Times New Roman"/>
          <w:i/>
          <w:spacing w:val="5"/>
          <w:sz w:val="20"/>
        </w:rPr>
        <w:t>créés de la salle des Korrigans</w:t>
      </w:r>
      <w:r>
        <w:rPr>
          <w:rFonts w:ascii="Calibri" w:eastAsia="Times New Roman" w:hAnsi="Calibri" w:cs="Times New Roman"/>
          <w:i/>
          <w:spacing w:val="5"/>
          <w:sz w:val="20"/>
        </w:rPr>
        <w:t>. Si ceux-ci s’avéraient insuffisants, il pourr</w:t>
      </w:r>
      <w:r w:rsidR="00630F8F">
        <w:rPr>
          <w:rFonts w:ascii="Calibri" w:eastAsia="Times New Roman" w:hAnsi="Calibri" w:cs="Times New Roman"/>
          <w:i/>
          <w:spacing w:val="5"/>
          <w:sz w:val="20"/>
        </w:rPr>
        <w:t xml:space="preserve">ait </w:t>
      </w:r>
      <w:r>
        <w:rPr>
          <w:rFonts w:ascii="Calibri" w:eastAsia="Times New Roman" w:hAnsi="Calibri" w:cs="Times New Roman"/>
          <w:i/>
          <w:spacing w:val="5"/>
          <w:sz w:val="20"/>
        </w:rPr>
        <w:t xml:space="preserve">être envisagé d’ajouter </w:t>
      </w:r>
      <w:r w:rsidR="00EA4B84">
        <w:rPr>
          <w:rFonts w:ascii="Calibri" w:eastAsia="Times New Roman" w:hAnsi="Calibri" w:cs="Times New Roman"/>
          <w:i/>
          <w:spacing w:val="5"/>
          <w:sz w:val="20"/>
        </w:rPr>
        <w:t>d’</w:t>
      </w:r>
      <w:r>
        <w:rPr>
          <w:rFonts w:ascii="Calibri" w:eastAsia="Times New Roman" w:hAnsi="Calibri" w:cs="Times New Roman"/>
          <w:i/>
          <w:spacing w:val="5"/>
          <w:sz w:val="20"/>
        </w:rPr>
        <w:t>autres vestiaires mobiles.</w:t>
      </w:r>
    </w:p>
    <w:p w:rsidR="00EA4B84" w:rsidRDefault="002C5085" w:rsidP="006A5AE0">
      <w:pPr>
        <w:spacing w:after="0" w:line="240" w:lineRule="auto"/>
        <w:ind w:firstLine="426"/>
        <w:jc w:val="both"/>
        <w:rPr>
          <w:rFonts w:ascii="Calibri" w:eastAsia="Times New Roman" w:hAnsi="Calibri" w:cs="Times New Roman"/>
          <w:i/>
          <w:spacing w:val="5"/>
          <w:sz w:val="20"/>
        </w:rPr>
      </w:pPr>
      <w:r w:rsidRPr="00BA3575">
        <w:rPr>
          <w:rFonts w:ascii="Calibri" w:eastAsia="Times New Roman" w:hAnsi="Calibri" w:cs="Times New Roman"/>
          <w:i/>
          <w:spacing w:val="5"/>
          <w:sz w:val="20"/>
        </w:rPr>
        <w:t>Mme LE MAIRE</w:t>
      </w:r>
      <w:r w:rsidR="00BA3575">
        <w:rPr>
          <w:rFonts w:ascii="Calibri" w:eastAsia="Times New Roman" w:hAnsi="Calibri" w:cs="Times New Roman"/>
          <w:i/>
          <w:spacing w:val="5"/>
          <w:sz w:val="20"/>
        </w:rPr>
        <w:t xml:space="preserve">, indique que les associations utilisatrices ont posé cette question </w:t>
      </w:r>
      <w:r w:rsidR="00EA4B84">
        <w:rPr>
          <w:rFonts w:ascii="Calibri" w:eastAsia="Times New Roman" w:hAnsi="Calibri" w:cs="Times New Roman"/>
          <w:i/>
          <w:spacing w:val="5"/>
          <w:sz w:val="20"/>
        </w:rPr>
        <w:t>et f</w:t>
      </w:r>
      <w:r w:rsidR="00BA3575">
        <w:rPr>
          <w:rFonts w:ascii="Calibri" w:eastAsia="Times New Roman" w:hAnsi="Calibri" w:cs="Times New Roman"/>
          <w:i/>
          <w:spacing w:val="5"/>
          <w:sz w:val="20"/>
        </w:rPr>
        <w:t xml:space="preserve">eront l’effort nécessaire </w:t>
      </w:r>
      <w:r w:rsidR="00EA4B84">
        <w:rPr>
          <w:rFonts w:ascii="Calibri" w:eastAsia="Times New Roman" w:hAnsi="Calibri" w:cs="Times New Roman"/>
          <w:i/>
          <w:spacing w:val="5"/>
          <w:sz w:val="20"/>
        </w:rPr>
        <w:t xml:space="preserve">d’adaptation </w:t>
      </w:r>
      <w:r w:rsidR="00BA3575">
        <w:rPr>
          <w:rFonts w:ascii="Calibri" w:eastAsia="Times New Roman" w:hAnsi="Calibri" w:cs="Times New Roman"/>
          <w:i/>
          <w:spacing w:val="5"/>
          <w:sz w:val="20"/>
        </w:rPr>
        <w:t>au vu de</w:t>
      </w:r>
      <w:r w:rsidR="00EA4B84">
        <w:rPr>
          <w:rFonts w:ascii="Calibri" w:eastAsia="Times New Roman" w:hAnsi="Calibri" w:cs="Times New Roman"/>
          <w:i/>
          <w:spacing w:val="5"/>
          <w:sz w:val="20"/>
        </w:rPr>
        <w:t xml:space="preserve"> l’investissement important de la Commune pour ce futur équipement.</w:t>
      </w:r>
    </w:p>
    <w:p w:rsidR="00F539D7" w:rsidRDefault="00E363A0" w:rsidP="006A5AE0">
      <w:pPr>
        <w:spacing w:after="0" w:line="240" w:lineRule="auto"/>
        <w:ind w:firstLine="426"/>
        <w:jc w:val="both"/>
        <w:rPr>
          <w:rFonts w:ascii="Calibri" w:eastAsia="Times New Roman" w:hAnsi="Calibri" w:cs="Times New Roman"/>
          <w:i/>
          <w:spacing w:val="5"/>
          <w:sz w:val="20"/>
        </w:rPr>
      </w:pPr>
      <w:r w:rsidRPr="00BA3575">
        <w:rPr>
          <w:rFonts w:ascii="Calibri" w:eastAsia="Times New Roman" w:hAnsi="Calibri" w:cs="Times New Roman"/>
          <w:i/>
          <w:spacing w:val="5"/>
          <w:sz w:val="20"/>
        </w:rPr>
        <w:t>M. BRIZAY</w:t>
      </w:r>
      <w:r w:rsidR="00F539D7">
        <w:rPr>
          <w:rFonts w:ascii="Calibri" w:eastAsia="Times New Roman" w:hAnsi="Calibri" w:cs="Times New Roman"/>
          <w:i/>
          <w:spacing w:val="5"/>
          <w:sz w:val="20"/>
        </w:rPr>
        <w:t>, s’agissant pour partie d’un équipement multi-associations</w:t>
      </w:r>
      <w:r w:rsidR="00EA4B84">
        <w:rPr>
          <w:rFonts w:ascii="Calibri" w:eastAsia="Times New Roman" w:hAnsi="Calibri" w:cs="Times New Roman"/>
          <w:i/>
          <w:spacing w:val="5"/>
          <w:sz w:val="20"/>
        </w:rPr>
        <w:t>,</w:t>
      </w:r>
      <w:r w:rsidR="00F539D7">
        <w:rPr>
          <w:rFonts w:ascii="Calibri" w:eastAsia="Times New Roman" w:hAnsi="Calibri" w:cs="Times New Roman"/>
          <w:i/>
          <w:spacing w:val="5"/>
          <w:sz w:val="20"/>
        </w:rPr>
        <w:t xml:space="preserve"> estime nécessaire de </w:t>
      </w:r>
      <w:r>
        <w:rPr>
          <w:rFonts w:ascii="Calibri" w:eastAsia="Times New Roman" w:hAnsi="Calibri" w:cs="Times New Roman"/>
          <w:i/>
          <w:spacing w:val="5"/>
          <w:sz w:val="20"/>
        </w:rPr>
        <w:t>faire appel au « fair-play » des utilisateurs</w:t>
      </w:r>
      <w:r w:rsidR="00EA4B84">
        <w:rPr>
          <w:rFonts w:ascii="Calibri" w:eastAsia="Times New Roman" w:hAnsi="Calibri" w:cs="Times New Roman"/>
          <w:i/>
          <w:spacing w:val="5"/>
          <w:sz w:val="20"/>
        </w:rPr>
        <w:t xml:space="preserve"> </w:t>
      </w:r>
      <w:r w:rsidR="00F539D7">
        <w:rPr>
          <w:rFonts w:ascii="Calibri" w:eastAsia="Times New Roman" w:hAnsi="Calibri" w:cs="Times New Roman"/>
          <w:i/>
          <w:spacing w:val="5"/>
          <w:sz w:val="20"/>
        </w:rPr>
        <w:t>principaux </w:t>
      </w:r>
      <w:r w:rsidR="00630F8F">
        <w:rPr>
          <w:rFonts w:ascii="Calibri" w:eastAsia="Times New Roman" w:hAnsi="Calibri" w:cs="Times New Roman"/>
          <w:i/>
          <w:spacing w:val="5"/>
          <w:sz w:val="20"/>
        </w:rPr>
        <w:t>sur la m</w:t>
      </w:r>
      <w:r w:rsidR="00EA4B84">
        <w:rPr>
          <w:rFonts w:ascii="Calibri" w:eastAsia="Times New Roman" w:hAnsi="Calibri" w:cs="Times New Roman"/>
          <w:i/>
          <w:spacing w:val="5"/>
          <w:sz w:val="20"/>
        </w:rPr>
        <w:t>ise à disposition au profit d’</w:t>
      </w:r>
      <w:r w:rsidR="00630F8F">
        <w:rPr>
          <w:rFonts w:ascii="Calibri" w:eastAsia="Times New Roman" w:hAnsi="Calibri" w:cs="Times New Roman"/>
          <w:i/>
          <w:spacing w:val="5"/>
          <w:sz w:val="20"/>
        </w:rPr>
        <w:t xml:space="preserve">autres associations. Il </w:t>
      </w:r>
      <w:r w:rsidR="00F539D7">
        <w:rPr>
          <w:rFonts w:ascii="Calibri" w:eastAsia="Times New Roman" w:hAnsi="Calibri" w:cs="Times New Roman"/>
          <w:i/>
          <w:spacing w:val="5"/>
          <w:sz w:val="20"/>
        </w:rPr>
        <w:t>s’interroge sur la gestion à mettre en place</w:t>
      </w:r>
      <w:r w:rsidR="00630F8F">
        <w:rPr>
          <w:rFonts w:ascii="Calibri" w:eastAsia="Times New Roman" w:hAnsi="Calibri" w:cs="Times New Roman"/>
          <w:i/>
          <w:spacing w:val="5"/>
          <w:sz w:val="20"/>
        </w:rPr>
        <w:t xml:space="preserve"> à cet effet</w:t>
      </w:r>
      <w:r w:rsidR="00F539D7">
        <w:rPr>
          <w:rFonts w:ascii="Calibri" w:eastAsia="Times New Roman" w:hAnsi="Calibri" w:cs="Times New Roman"/>
          <w:i/>
          <w:spacing w:val="5"/>
          <w:sz w:val="20"/>
        </w:rPr>
        <w:t xml:space="preserve">. Financièrement, il souhaite que la commune soit vigilante à ne pas dépasser l’enveloppe prévue, remarquant dans certains projets le vote </w:t>
      </w:r>
      <w:r w:rsidR="00630F8F">
        <w:rPr>
          <w:rFonts w:ascii="Calibri" w:eastAsia="Times New Roman" w:hAnsi="Calibri" w:cs="Times New Roman"/>
          <w:i/>
          <w:spacing w:val="5"/>
          <w:sz w:val="20"/>
        </w:rPr>
        <w:t>f</w:t>
      </w:r>
      <w:r w:rsidR="00EA4B84">
        <w:rPr>
          <w:rFonts w:ascii="Calibri" w:eastAsia="Times New Roman" w:hAnsi="Calibri" w:cs="Times New Roman"/>
          <w:i/>
          <w:spacing w:val="5"/>
          <w:sz w:val="20"/>
        </w:rPr>
        <w:t xml:space="preserve">réquent </w:t>
      </w:r>
      <w:r w:rsidR="00F539D7">
        <w:rPr>
          <w:rFonts w:ascii="Calibri" w:eastAsia="Times New Roman" w:hAnsi="Calibri" w:cs="Times New Roman"/>
          <w:i/>
          <w:spacing w:val="5"/>
          <w:sz w:val="20"/>
        </w:rPr>
        <w:t xml:space="preserve">d’avenants. </w:t>
      </w:r>
    </w:p>
    <w:p w:rsidR="00FC0DDF" w:rsidRDefault="00F539D7" w:rsidP="006A5AE0">
      <w:pPr>
        <w:spacing w:after="0" w:line="240" w:lineRule="auto"/>
        <w:ind w:firstLine="426"/>
        <w:jc w:val="both"/>
        <w:rPr>
          <w:rFonts w:ascii="Calibri" w:eastAsia="Times New Roman" w:hAnsi="Calibri" w:cs="Times New Roman"/>
          <w:i/>
          <w:spacing w:val="5"/>
          <w:sz w:val="20"/>
        </w:rPr>
      </w:pPr>
      <w:r w:rsidRPr="00FC0DDF">
        <w:rPr>
          <w:rFonts w:ascii="Calibri" w:eastAsia="Times New Roman" w:hAnsi="Calibri" w:cs="Times New Roman"/>
          <w:i/>
          <w:spacing w:val="5"/>
          <w:sz w:val="20"/>
        </w:rPr>
        <w:t xml:space="preserve">M. COQUELIN, note que </w:t>
      </w:r>
      <w:r w:rsidR="00E363A0" w:rsidRPr="00FC0DDF">
        <w:rPr>
          <w:rFonts w:ascii="Calibri" w:eastAsia="Times New Roman" w:hAnsi="Calibri" w:cs="Times New Roman"/>
          <w:i/>
          <w:spacing w:val="5"/>
          <w:sz w:val="20"/>
        </w:rPr>
        <w:t>sur les marchés</w:t>
      </w:r>
      <w:r w:rsidRPr="00FC0DDF">
        <w:rPr>
          <w:rFonts w:ascii="Calibri" w:eastAsia="Times New Roman" w:hAnsi="Calibri" w:cs="Times New Roman"/>
          <w:i/>
          <w:spacing w:val="5"/>
          <w:sz w:val="20"/>
        </w:rPr>
        <w:t xml:space="preserve"> réalisés depuis le début du mandat, les avenants passés ne portaient</w:t>
      </w:r>
      <w:r>
        <w:rPr>
          <w:rFonts w:ascii="Calibri" w:eastAsia="Times New Roman" w:hAnsi="Calibri" w:cs="Times New Roman"/>
          <w:i/>
          <w:spacing w:val="5"/>
          <w:sz w:val="20"/>
        </w:rPr>
        <w:t xml:space="preserve"> que sur des petits montants de 800 à 1.000 €. </w:t>
      </w:r>
      <w:r w:rsidR="00630F8F">
        <w:rPr>
          <w:rFonts w:ascii="Calibri" w:eastAsia="Times New Roman" w:hAnsi="Calibri" w:cs="Times New Roman"/>
          <w:i/>
          <w:spacing w:val="5"/>
          <w:sz w:val="20"/>
        </w:rPr>
        <w:t xml:space="preserve">Il </w:t>
      </w:r>
      <w:r>
        <w:rPr>
          <w:rFonts w:ascii="Calibri" w:eastAsia="Times New Roman" w:hAnsi="Calibri" w:cs="Times New Roman"/>
          <w:i/>
          <w:spacing w:val="5"/>
          <w:sz w:val="20"/>
        </w:rPr>
        <w:t xml:space="preserve">fait remarquer </w:t>
      </w:r>
      <w:r w:rsidR="00FC0DDF">
        <w:rPr>
          <w:rFonts w:ascii="Calibri" w:eastAsia="Times New Roman" w:hAnsi="Calibri" w:cs="Times New Roman"/>
          <w:i/>
          <w:spacing w:val="5"/>
          <w:sz w:val="20"/>
        </w:rPr>
        <w:t xml:space="preserve">que les marchés sont </w:t>
      </w:r>
      <w:r w:rsidR="009D77D3">
        <w:rPr>
          <w:rFonts w:ascii="Calibri" w:eastAsia="Times New Roman" w:hAnsi="Calibri" w:cs="Times New Roman"/>
          <w:i/>
          <w:spacing w:val="5"/>
          <w:sz w:val="20"/>
        </w:rPr>
        <w:t>entre 5 et 7 % moins cher</w:t>
      </w:r>
      <w:r w:rsidR="00FC0DDF">
        <w:rPr>
          <w:rFonts w:ascii="Calibri" w:eastAsia="Times New Roman" w:hAnsi="Calibri" w:cs="Times New Roman"/>
          <w:i/>
          <w:spacing w:val="5"/>
          <w:sz w:val="20"/>
        </w:rPr>
        <w:t>s</w:t>
      </w:r>
      <w:r w:rsidR="009D77D3">
        <w:rPr>
          <w:rFonts w:ascii="Calibri" w:eastAsia="Times New Roman" w:hAnsi="Calibri" w:cs="Times New Roman"/>
          <w:i/>
          <w:spacing w:val="5"/>
          <w:sz w:val="20"/>
        </w:rPr>
        <w:t xml:space="preserve"> </w:t>
      </w:r>
      <w:r w:rsidR="00630F8F">
        <w:rPr>
          <w:rFonts w:ascii="Calibri" w:eastAsia="Times New Roman" w:hAnsi="Calibri" w:cs="Times New Roman"/>
          <w:i/>
          <w:spacing w:val="5"/>
          <w:sz w:val="20"/>
        </w:rPr>
        <w:t>que les prévisions, ce qui n’est pas forcément très sain pour les entreprises du bâtiment.</w:t>
      </w:r>
    </w:p>
    <w:p w:rsidR="00E363A0" w:rsidRDefault="009D77D3" w:rsidP="00FC0DDF">
      <w:pPr>
        <w:spacing w:after="0" w:line="240" w:lineRule="auto"/>
        <w:ind w:firstLine="426"/>
        <w:jc w:val="both"/>
        <w:rPr>
          <w:rFonts w:ascii="Calibri" w:eastAsia="Times New Roman" w:hAnsi="Calibri" w:cs="Times New Roman"/>
          <w:i/>
          <w:spacing w:val="5"/>
          <w:sz w:val="20"/>
        </w:rPr>
      </w:pPr>
      <w:r w:rsidRPr="00FC0DDF">
        <w:rPr>
          <w:rFonts w:ascii="Calibri" w:eastAsia="Times New Roman" w:hAnsi="Calibri" w:cs="Times New Roman"/>
          <w:i/>
          <w:spacing w:val="5"/>
          <w:sz w:val="20"/>
        </w:rPr>
        <w:lastRenderedPageBreak/>
        <w:t>Mme LE MAIRE </w:t>
      </w:r>
      <w:r w:rsidR="00FC0DDF">
        <w:rPr>
          <w:rFonts w:ascii="Calibri" w:eastAsia="Times New Roman" w:hAnsi="Calibri" w:cs="Times New Roman"/>
          <w:i/>
          <w:spacing w:val="5"/>
          <w:sz w:val="20"/>
        </w:rPr>
        <w:t xml:space="preserve">confirme la nécessité de </w:t>
      </w:r>
      <w:r>
        <w:rPr>
          <w:rFonts w:ascii="Calibri" w:eastAsia="Times New Roman" w:hAnsi="Calibri" w:cs="Times New Roman"/>
          <w:i/>
          <w:spacing w:val="5"/>
          <w:sz w:val="20"/>
        </w:rPr>
        <w:t xml:space="preserve">rester très prudent sur </w:t>
      </w:r>
      <w:r w:rsidR="001C6667">
        <w:rPr>
          <w:rFonts w:ascii="Calibri" w:eastAsia="Times New Roman" w:hAnsi="Calibri" w:cs="Times New Roman"/>
          <w:i/>
          <w:spacing w:val="5"/>
          <w:sz w:val="20"/>
        </w:rPr>
        <w:t>l’équation financière</w:t>
      </w:r>
      <w:r>
        <w:rPr>
          <w:rFonts w:ascii="Calibri" w:eastAsia="Times New Roman" w:hAnsi="Calibri" w:cs="Times New Roman"/>
          <w:i/>
          <w:spacing w:val="5"/>
          <w:sz w:val="20"/>
        </w:rPr>
        <w:t xml:space="preserve"> d’un tel projet</w:t>
      </w:r>
      <w:r w:rsidR="00FC0DDF">
        <w:rPr>
          <w:rFonts w:ascii="Calibri" w:eastAsia="Times New Roman" w:hAnsi="Calibri" w:cs="Times New Roman"/>
          <w:i/>
          <w:spacing w:val="5"/>
          <w:sz w:val="20"/>
        </w:rPr>
        <w:t xml:space="preserve"> et souhaite solliciter l’architecte en ce sens pour budgétis</w:t>
      </w:r>
      <w:r w:rsidR="00630F8F">
        <w:rPr>
          <w:rFonts w:ascii="Calibri" w:eastAsia="Times New Roman" w:hAnsi="Calibri" w:cs="Times New Roman"/>
          <w:i/>
          <w:spacing w:val="5"/>
          <w:sz w:val="20"/>
        </w:rPr>
        <w:t>er le plus précisément possible</w:t>
      </w:r>
      <w:r>
        <w:rPr>
          <w:rFonts w:ascii="Calibri" w:eastAsia="Times New Roman" w:hAnsi="Calibri" w:cs="Times New Roman"/>
          <w:i/>
          <w:spacing w:val="5"/>
          <w:sz w:val="20"/>
        </w:rPr>
        <w:t xml:space="preserve"> </w:t>
      </w:r>
      <w:r w:rsidR="00FC0DDF">
        <w:rPr>
          <w:rFonts w:ascii="Calibri" w:eastAsia="Times New Roman" w:hAnsi="Calibri" w:cs="Times New Roman"/>
          <w:i/>
          <w:spacing w:val="5"/>
          <w:sz w:val="20"/>
        </w:rPr>
        <w:t>le projet.</w:t>
      </w:r>
    </w:p>
    <w:p w:rsidR="00FC0DDF" w:rsidRDefault="001C6667" w:rsidP="006A5AE0">
      <w:pPr>
        <w:spacing w:after="0" w:line="240" w:lineRule="auto"/>
        <w:ind w:firstLine="426"/>
        <w:jc w:val="both"/>
        <w:rPr>
          <w:rFonts w:ascii="Calibri" w:eastAsia="Times New Roman" w:hAnsi="Calibri" w:cs="Times New Roman"/>
          <w:i/>
          <w:spacing w:val="5"/>
          <w:sz w:val="20"/>
        </w:rPr>
      </w:pPr>
      <w:r w:rsidRPr="00FC0DDF">
        <w:rPr>
          <w:rFonts w:ascii="Calibri" w:eastAsia="Times New Roman" w:hAnsi="Calibri" w:cs="Times New Roman"/>
          <w:i/>
          <w:spacing w:val="5"/>
          <w:sz w:val="20"/>
        </w:rPr>
        <w:t>M. LE GUYADER </w:t>
      </w:r>
      <w:r w:rsidR="00FC0DDF">
        <w:rPr>
          <w:rFonts w:ascii="Calibri" w:eastAsia="Times New Roman" w:hAnsi="Calibri" w:cs="Times New Roman"/>
          <w:i/>
          <w:spacing w:val="5"/>
          <w:sz w:val="20"/>
        </w:rPr>
        <w:t>informe de l’obligation de l’architecte, pendant toutes les étapes d’étude du projet, de fournir des estimations.</w:t>
      </w:r>
    </w:p>
    <w:p w:rsidR="0076733F" w:rsidRDefault="0076733F" w:rsidP="006A5AE0">
      <w:pPr>
        <w:spacing w:after="0" w:line="240" w:lineRule="auto"/>
        <w:ind w:firstLine="426"/>
        <w:jc w:val="both"/>
        <w:rPr>
          <w:rFonts w:ascii="Calibri" w:eastAsia="Times New Roman" w:hAnsi="Calibri" w:cs="Times New Roman"/>
          <w:i/>
          <w:spacing w:val="5"/>
          <w:sz w:val="20"/>
        </w:rPr>
      </w:pPr>
      <w:r>
        <w:rPr>
          <w:rFonts w:ascii="Calibri" w:eastAsia="Times New Roman" w:hAnsi="Calibri" w:cs="Times New Roman"/>
          <w:i/>
          <w:spacing w:val="5"/>
          <w:sz w:val="20"/>
        </w:rPr>
        <w:t xml:space="preserve">Sur question de Mme BOURDAIS-GRELIER, il est confirmé le risque </w:t>
      </w:r>
      <w:r w:rsidR="00EA4B84">
        <w:rPr>
          <w:rFonts w:ascii="Calibri" w:eastAsia="Times New Roman" w:hAnsi="Calibri" w:cs="Times New Roman"/>
          <w:i/>
          <w:spacing w:val="5"/>
          <w:sz w:val="20"/>
        </w:rPr>
        <w:t xml:space="preserve">d’amiante qui </w:t>
      </w:r>
      <w:r>
        <w:rPr>
          <w:rFonts w:ascii="Calibri" w:eastAsia="Times New Roman" w:hAnsi="Calibri" w:cs="Times New Roman"/>
          <w:i/>
          <w:spacing w:val="5"/>
          <w:sz w:val="20"/>
        </w:rPr>
        <w:t>sera chiffré dans la démolition.</w:t>
      </w:r>
    </w:p>
    <w:p w:rsidR="00630F8F" w:rsidRDefault="00247DD2" w:rsidP="00630F8F">
      <w:pPr>
        <w:spacing w:after="0" w:line="240" w:lineRule="auto"/>
        <w:ind w:firstLine="426"/>
        <w:jc w:val="both"/>
        <w:rPr>
          <w:rFonts w:ascii="Calibri" w:eastAsia="Times New Roman" w:hAnsi="Calibri" w:cs="Times New Roman"/>
          <w:i/>
          <w:spacing w:val="5"/>
          <w:sz w:val="20"/>
        </w:rPr>
      </w:pPr>
      <w:r w:rsidRPr="00B724AE">
        <w:rPr>
          <w:rFonts w:ascii="Calibri" w:eastAsia="Times New Roman" w:hAnsi="Calibri" w:cs="Times New Roman"/>
          <w:i/>
          <w:spacing w:val="5"/>
          <w:sz w:val="20"/>
        </w:rPr>
        <w:t>M. FOUCHER </w:t>
      </w:r>
      <w:r w:rsidR="00B724AE">
        <w:rPr>
          <w:rFonts w:ascii="Calibri" w:eastAsia="Times New Roman" w:hAnsi="Calibri" w:cs="Times New Roman"/>
          <w:i/>
          <w:spacing w:val="5"/>
          <w:sz w:val="20"/>
        </w:rPr>
        <w:t xml:space="preserve">indique que le groupe Vivre Noyal est </w:t>
      </w:r>
      <w:r>
        <w:rPr>
          <w:rFonts w:ascii="Calibri" w:eastAsia="Times New Roman" w:hAnsi="Calibri" w:cs="Times New Roman"/>
          <w:i/>
          <w:spacing w:val="5"/>
          <w:sz w:val="20"/>
        </w:rPr>
        <w:t xml:space="preserve">globalement </w:t>
      </w:r>
      <w:r w:rsidR="00B724AE">
        <w:rPr>
          <w:rFonts w:ascii="Calibri" w:eastAsia="Times New Roman" w:hAnsi="Calibri" w:cs="Times New Roman"/>
          <w:i/>
          <w:spacing w:val="5"/>
          <w:sz w:val="20"/>
        </w:rPr>
        <w:t>favorable</w:t>
      </w:r>
      <w:r>
        <w:rPr>
          <w:rFonts w:ascii="Calibri" w:eastAsia="Times New Roman" w:hAnsi="Calibri" w:cs="Times New Roman"/>
          <w:i/>
          <w:spacing w:val="5"/>
          <w:sz w:val="20"/>
        </w:rPr>
        <w:t xml:space="preserve"> à ce projet </w:t>
      </w:r>
      <w:r w:rsidR="00B724AE">
        <w:rPr>
          <w:rFonts w:ascii="Calibri" w:eastAsia="Times New Roman" w:hAnsi="Calibri" w:cs="Times New Roman"/>
          <w:i/>
          <w:spacing w:val="5"/>
          <w:sz w:val="20"/>
        </w:rPr>
        <w:t xml:space="preserve">qui </w:t>
      </w:r>
      <w:r>
        <w:rPr>
          <w:rFonts w:ascii="Calibri" w:eastAsia="Times New Roman" w:hAnsi="Calibri" w:cs="Times New Roman"/>
          <w:i/>
          <w:spacing w:val="5"/>
          <w:sz w:val="20"/>
        </w:rPr>
        <w:t>semble bien prendre en compte</w:t>
      </w:r>
      <w:r w:rsidR="00B724AE">
        <w:rPr>
          <w:rFonts w:ascii="Calibri" w:eastAsia="Times New Roman" w:hAnsi="Calibri" w:cs="Times New Roman"/>
          <w:i/>
          <w:spacing w:val="5"/>
          <w:sz w:val="20"/>
        </w:rPr>
        <w:t xml:space="preserve"> les attentes des associations. Sur</w:t>
      </w:r>
      <w:r>
        <w:rPr>
          <w:rFonts w:ascii="Calibri" w:eastAsia="Times New Roman" w:hAnsi="Calibri" w:cs="Times New Roman"/>
          <w:i/>
          <w:spacing w:val="5"/>
          <w:sz w:val="20"/>
        </w:rPr>
        <w:t xml:space="preserve"> les dispositions environnementales</w:t>
      </w:r>
      <w:r w:rsidR="00B724AE">
        <w:rPr>
          <w:rFonts w:ascii="Calibri" w:eastAsia="Times New Roman" w:hAnsi="Calibri" w:cs="Times New Roman"/>
          <w:i/>
          <w:spacing w:val="5"/>
          <w:sz w:val="20"/>
        </w:rPr>
        <w:t xml:space="preserve"> il se dit</w:t>
      </w:r>
      <w:r>
        <w:rPr>
          <w:rFonts w:ascii="Calibri" w:eastAsia="Times New Roman" w:hAnsi="Calibri" w:cs="Times New Roman"/>
          <w:i/>
          <w:spacing w:val="5"/>
          <w:sz w:val="20"/>
        </w:rPr>
        <w:t xml:space="preserve"> surpris </w:t>
      </w:r>
      <w:r w:rsidR="00B724AE">
        <w:rPr>
          <w:rFonts w:ascii="Calibri" w:eastAsia="Times New Roman" w:hAnsi="Calibri" w:cs="Times New Roman"/>
          <w:i/>
          <w:spacing w:val="5"/>
          <w:sz w:val="20"/>
        </w:rPr>
        <w:t>de</w:t>
      </w:r>
      <w:r>
        <w:rPr>
          <w:rFonts w:ascii="Calibri" w:eastAsia="Times New Roman" w:hAnsi="Calibri" w:cs="Times New Roman"/>
          <w:i/>
          <w:spacing w:val="5"/>
          <w:sz w:val="20"/>
        </w:rPr>
        <w:t xml:space="preserve"> la référence</w:t>
      </w:r>
      <w:r w:rsidR="00B724AE">
        <w:rPr>
          <w:rFonts w:ascii="Calibri" w:eastAsia="Times New Roman" w:hAnsi="Calibri" w:cs="Times New Roman"/>
          <w:i/>
          <w:spacing w:val="5"/>
          <w:sz w:val="20"/>
        </w:rPr>
        <w:t>, dans le projet de délibération,</w:t>
      </w:r>
      <w:r>
        <w:rPr>
          <w:rFonts w:ascii="Calibri" w:eastAsia="Times New Roman" w:hAnsi="Calibri" w:cs="Times New Roman"/>
          <w:i/>
          <w:spacing w:val="5"/>
          <w:sz w:val="20"/>
        </w:rPr>
        <w:t xml:space="preserve"> à la RT 2020 qui n’existe pas encore. </w:t>
      </w:r>
      <w:r w:rsidR="00B724AE">
        <w:rPr>
          <w:rFonts w:ascii="Calibri" w:eastAsia="Times New Roman" w:hAnsi="Calibri" w:cs="Times New Roman"/>
          <w:i/>
          <w:spacing w:val="5"/>
          <w:sz w:val="20"/>
        </w:rPr>
        <w:t xml:space="preserve">Il indique en ce sens que le programme transmis parle </w:t>
      </w:r>
      <w:r w:rsidRPr="00B724AE">
        <w:rPr>
          <w:rFonts w:ascii="Calibri" w:eastAsia="Times New Roman" w:hAnsi="Calibri" w:cs="Times New Roman"/>
          <w:i/>
          <w:spacing w:val="5"/>
          <w:sz w:val="20"/>
        </w:rPr>
        <w:t>d’expérimentation d’</w:t>
      </w:r>
      <w:r w:rsidR="00B724AE" w:rsidRPr="00B724AE">
        <w:rPr>
          <w:rFonts w:ascii="Calibri" w:eastAsia="Times New Roman" w:hAnsi="Calibri" w:cs="Times New Roman"/>
          <w:i/>
          <w:spacing w:val="5"/>
          <w:sz w:val="20"/>
        </w:rPr>
        <w:t xml:space="preserve">énergie positive, de </w:t>
      </w:r>
      <w:r w:rsidR="00414740" w:rsidRPr="00B724AE">
        <w:rPr>
          <w:rFonts w:ascii="Calibri" w:eastAsia="Times New Roman" w:hAnsi="Calibri" w:cs="Times New Roman"/>
          <w:i/>
          <w:spacing w:val="5"/>
          <w:sz w:val="20"/>
        </w:rPr>
        <w:t xml:space="preserve">réduction de carbone et de l’atteinte </w:t>
      </w:r>
      <w:r w:rsidR="00B724AE" w:rsidRPr="00B724AE">
        <w:rPr>
          <w:rFonts w:ascii="Calibri" w:eastAsia="Times New Roman" w:hAnsi="Calibri" w:cs="Times New Roman"/>
          <w:i/>
          <w:spacing w:val="5"/>
          <w:sz w:val="20"/>
        </w:rPr>
        <w:t>du niveau</w:t>
      </w:r>
      <w:r w:rsidR="00414740" w:rsidRPr="00B724AE">
        <w:rPr>
          <w:rFonts w:ascii="Calibri" w:eastAsia="Times New Roman" w:hAnsi="Calibri" w:cs="Times New Roman"/>
          <w:i/>
          <w:spacing w:val="5"/>
          <w:sz w:val="20"/>
        </w:rPr>
        <w:t xml:space="preserve"> E2C1</w:t>
      </w:r>
      <w:r w:rsidR="00414740">
        <w:rPr>
          <w:rFonts w:ascii="Calibri" w:eastAsia="Times New Roman" w:hAnsi="Calibri" w:cs="Times New Roman"/>
          <w:i/>
          <w:spacing w:val="5"/>
          <w:sz w:val="20"/>
        </w:rPr>
        <w:t xml:space="preserve"> </w:t>
      </w:r>
      <w:r w:rsidR="00363E65">
        <w:rPr>
          <w:rFonts w:ascii="Calibri" w:eastAsia="Times New Roman" w:hAnsi="Calibri" w:cs="Times New Roman"/>
          <w:i/>
          <w:spacing w:val="5"/>
          <w:sz w:val="20"/>
        </w:rPr>
        <w:t xml:space="preserve">(niveau 2 énergie, niveau 1 carbone) </w:t>
      </w:r>
      <w:r w:rsidR="00414740">
        <w:rPr>
          <w:rFonts w:ascii="Calibri" w:eastAsia="Times New Roman" w:hAnsi="Calibri" w:cs="Times New Roman"/>
          <w:i/>
          <w:spacing w:val="5"/>
          <w:sz w:val="20"/>
        </w:rPr>
        <w:t xml:space="preserve">qui est </w:t>
      </w:r>
      <w:r w:rsidR="00B724AE">
        <w:rPr>
          <w:rFonts w:ascii="Calibri" w:eastAsia="Times New Roman" w:hAnsi="Calibri" w:cs="Times New Roman"/>
          <w:i/>
          <w:spacing w:val="5"/>
          <w:sz w:val="20"/>
        </w:rPr>
        <w:t>plutôt la RT 2012 améliorée, soit</w:t>
      </w:r>
      <w:r w:rsidR="00414740">
        <w:rPr>
          <w:rFonts w:ascii="Calibri" w:eastAsia="Times New Roman" w:hAnsi="Calibri" w:cs="Times New Roman"/>
          <w:i/>
          <w:spacing w:val="5"/>
          <w:sz w:val="20"/>
        </w:rPr>
        <w:t xml:space="preserve"> +10 % d’efficacité énergétique. </w:t>
      </w:r>
      <w:r w:rsidR="00B724AE">
        <w:rPr>
          <w:rFonts w:ascii="Calibri" w:eastAsia="Times New Roman" w:hAnsi="Calibri" w:cs="Times New Roman"/>
          <w:i/>
          <w:spacing w:val="5"/>
          <w:sz w:val="20"/>
        </w:rPr>
        <w:t>Pour sa part, M. FOUCHER pense qu’il faudrait plutôt</w:t>
      </w:r>
      <w:r w:rsidR="0009111A">
        <w:rPr>
          <w:rFonts w:ascii="Calibri" w:eastAsia="Times New Roman" w:hAnsi="Calibri" w:cs="Times New Roman"/>
          <w:i/>
          <w:spacing w:val="5"/>
          <w:sz w:val="20"/>
        </w:rPr>
        <w:t xml:space="preserve"> viser le E3C1 </w:t>
      </w:r>
      <w:r w:rsidR="00645486">
        <w:rPr>
          <w:rFonts w:ascii="Calibri" w:eastAsia="Times New Roman" w:hAnsi="Calibri" w:cs="Times New Roman"/>
          <w:i/>
          <w:spacing w:val="5"/>
          <w:sz w:val="20"/>
        </w:rPr>
        <w:t>ou pourquoi pas le C2</w:t>
      </w:r>
      <w:r w:rsidR="0009111A">
        <w:rPr>
          <w:rFonts w:ascii="Calibri" w:eastAsia="Times New Roman" w:hAnsi="Calibri" w:cs="Times New Roman"/>
          <w:i/>
          <w:spacing w:val="5"/>
          <w:sz w:val="20"/>
        </w:rPr>
        <w:t xml:space="preserve"> pour être un peu plus ambitieux.</w:t>
      </w:r>
      <w:r w:rsidR="00630F8F">
        <w:rPr>
          <w:rFonts w:ascii="Calibri" w:eastAsia="Times New Roman" w:hAnsi="Calibri" w:cs="Times New Roman"/>
          <w:i/>
          <w:spacing w:val="5"/>
          <w:sz w:val="20"/>
        </w:rPr>
        <w:t xml:space="preserve"> M. FOUCHER précise que les niveaux d’énergie sont basés sur une échelle de 1 à 4, les niveaux 3 étant les plus ambitieux. </w:t>
      </w:r>
    </w:p>
    <w:p w:rsidR="0009111A" w:rsidRDefault="00645486" w:rsidP="006A5AE0">
      <w:pPr>
        <w:spacing w:after="0" w:line="240" w:lineRule="auto"/>
        <w:ind w:firstLine="426"/>
        <w:jc w:val="both"/>
        <w:rPr>
          <w:rFonts w:ascii="Calibri" w:eastAsia="Times New Roman" w:hAnsi="Calibri" w:cs="Times New Roman"/>
          <w:i/>
          <w:spacing w:val="5"/>
          <w:sz w:val="20"/>
        </w:rPr>
      </w:pPr>
      <w:r w:rsidRPr="00B724AE">
        <w:rPr>
          <w:rFonts w:ascii="Calibri" w:eastAsia="Times New Roman" w:hAnsi="Calibri" w:cs="Times New Roman"/>
          <w:i/>
          <w:spacing w:val="5"/>
          <w:sz w:val="20"/>
        </w:rPr>
        <w:t>Mme DUBOST</w:t>
      </w:r>
      <w:r w:rsidR="0009111A" w:rsidRPr="00B724AE">
        <w:rPr>
          <w:rFonts w:ascii="Calibri" w:eastAsia="Times New Roman" w:hAnsi="Calibri" w:cs="Times New Roman"/>
          <w:i/>
          <w:spacing w:val="5"/>
          <w:sz w:val="20"/>
        </w:rPr>
        <w:t> </w:t>
      </w:r>
      <w:r w:rsidR="00B724AE">
        <w:rPr>
          <w:rFonts w:ascii="Calibri" w:eastAsia="Times New Roman" w:hAnsi="Calibri" w:cs="Times New Roman"/>
          <w:i/>
          <w:spacing w:val="5"/>
          <w:sz w:val="20"/>
        </w:rPr>
        <w:t xml:space="preserve">indique </w:t>
      </w:r>
      <w:r w:rsidR="00FC4398">
        <w:rPr>
          <w:rFonts w:ascii="Calibri" w:eastAsia="Times New Roman" w:hAnsi="Calibri" w:cs="Times New Roman"/>
          <w:i/>
          <w:spacing w:val="5"/>
          <w:sz w:val="20"/>
        </w:rPr>
        <w:t>la retranscription insuffisante dans le projet de délibération</w:t>
      </w:r>
      <w:r w:rsidR="00EA4B84">
        <w:rPr>
          <w:rFonts w:ascii="Calibri" w:eastAsia="Times New Roman" w:hAnsi="Calibri" w:cs="Times New Roman"/>
          <w:i/>
          <w:spacing w:val="5"/>
          <w:sz w:val="20"/>
        </w:rPr>
        <w:t xml:space="preserve"> </w:t>
      </w:r>
      <w:r w:rsidR="00B724AE">
        <w:rPr>
          <w:rFonts w:ascii="Calibri" w:eastAsia="Times New Roman" w:hAnsi="Calibri" w:cs="Times New Roman"/>
          <w:i/>
          <w:spacing w:val="5"/>
          <w:sz w:val="20"/>
        </w:rPr>
        <w:t xml:space="preserve">des mentions </w:t>
      </w:r>
      <w:r w:rsidR="00EA4B84">
        <w:rPr>
          <w:rFonts w:ascii="Calibri" w:eastAsia="Times New Roman" w:hAnsi="Calibri" w:cs="Times New Roman"/>
          <w:i/>
          <w:spacing w:val="5"/>
          <w:sz w:val="20"/>
        </w:rPr>
        <w:t>indiquées</w:t>
      </w:r>
      <w:r w:rsidR="00B724AE">
        <w:rPr>
          <w:rFonts w:ascii="Calibri" w:eastAsia="Times New Roman" w:hAnsi="Calibri" w:cs="Times New Roman"/>
          <w:i/>
          <w:spacing w:val="5"/>
          <w:sz w:val="20"/>
        </w:rPr>
        <w:t xml:space="preserve"> au programme.</w:t>
      </w:r>
    </w:p>
    <w:p w:rsidR="00363E65" w:rsidRDefault="002D39CA" w:rsidP="00A974E2">
      <w:pPr>
        <w:spacing w:after="0" w:line="240" w:lineRule="auto"/>
        <w:ind w:firstLine="426"/>
        <w:jc w:val="both"/>
        <w:rPr>
          <w:rFonts w:ascii="Calibri" w:eastAsia="Times New Roman" w:hAnsi="Calibri" w:cs="Times New Roman"/>
          <w:i/>
          <w:spacing w:val="5"/>
          <w:sz w:val="20"/>
        </w:rPr>
      </w:pPr>
      <w:r>
        <w:rPr>
          <w:rFonts w:ascii="Calibri" w:eastAsia="Times New Roman" w:hAnsi="Calibri" w:cs="Times New Roman"/>
          <w:i/>
          <w:spacing w:val="5"/>
          <w:sz w:val="20"/>
        </w:rPr>
        <w:t xml:space="preserve">Sur les aménagements extérieurs, </w:t>
      </w:r>
      <w:r w:rsidR="00363E65">
        <w:rPr>
          <w:rFonts w:ascii="Calibri" w:eastAsia="Times New Roman" w:hAnsi="Calibri" w:cs="Times New Roman"/>
          <w:i/>
          <w:spacing w:val="5"/>
          <w:sz w:val="20"/>
        </w:rPr>
        <w:t>M. FOUCHER réagit sur l’augmentation du nombre de places de parking et p</w:t>
      </w:r>
      <w:r>
        <w:rPr>
          <w:rFonts w:ascii="Calibri" w:eastAsia="Times New Roman" w:hAnsi="Calibri" w:cs="Times New Roman"/>
          <w:i/>
          <w:spacing w:val="5"/>
          <w:sz w:val="20"/>
        </w:rPr>
        <w:t xml:space="preserve">ense qu’il faut </w:t>
      </w:r>
      <w:r w:rsidR="00363E65">
        <w:rPr>
          <w:rFonts w:ascii="Calibri" w:eastAsia="Times New Roman" w:hAnsi="Calibri" w:cs="Times New Roman"/>
          <w:i/>
          <w:spacing w:val="5"/>
          <w:sz w:val="20"/>
        </w:rPr>
        <w:t>favoriser, voire donner la</w:t>
      </w:r>
      <w:r>
        <w:rPr>
          <w:rFonts w:ascii="Calibri" w:eastAsia="Times New Roman" w:hAnsi="Calibri" w:cs="Times New Roman"/>
          <w:i/>
          <w:spacing w:val="5"/>
          <w:sz w:val="20"/>
        </w:rPr>
        <w:t xml:space="preserve"> priorité </w:t>
      </w:r>
      <w:r w:rsidR="00363E65">
        <w:rPr>
          <w:rFonts w:ascii="Calibri" w:eastAsia="Times New Roman" w:hAnsi="Calibri" w:cs="Times New Roman"/>
          <w:i/>
          <w:spacing w:val="5"/>
          <w:sz w:val="20"/>
        </w:rPr>
        <w:t xml:space="preserve">à </w:t>
      </w:r>
      <w:r>
        <w:rPr>
          <w:rFonts w:ascii="Calibri" w:eastAsia="Times New Roman" w:hAnsi="Calibri" w:cs="Times New Roman"/>
          <w:i/>
          <w:spacing w:val="5"/>
          <w:sz w:val="20"/>
        </w:rPr>
        <w:t>l’amélioration des chemi</w:t>
      </w:r>
      <w:r w:rsidR="00363E65">
        <w:rPr>
          <w:rFonts w:ascii="Calibri" w:eastAsia="Times New Roman" w:hAnsi="Calibri" w:cs="Times New Roman"/>
          <w:i/>
          <w:spacing w:val="5"/>
          <w:sz w:val="20"/>
        </w:rPr>
        <w:t>nements doux sur cette portion et plus large</w:t>
      </w:r>
      <w:r w:rsidR="00FC4398">
        <w:rPr>
          <w:rFonts w:ascii="Calibri" w:eastAsia="Times New Roman" w:hAnsi="Calibri" w:cs="Times New Roman"/>
          <w:i/>
          <w:spacing w:val="5"/>
          <w:sz w:val="20"/>
        </w:rPr>
        <w:t xml:space="preserve">ment </w:t>
      </w:r>
      <w:r w:rsidR="00C23A6D">
        <w:rPr>
          <w:rFonts w:ascii="Calibri" w:eastAsia="Times New Roman" w:hAnsi="Calibri" w:cs="Times New Roman"/>
          <w:i/>
          <w:spacing w:val="5"/>
          <w:sz w:val="20"/>
        </w:rPr>
        <w:t xml:space="preserve">entre les </w:t>
      </w:r>
      <w:r w:rsidR="00363E65">
        <w:rPr>
          <w:rFonts w:ascii="Calibri" w:eastAsia="Times New Roman" w:hAnsi="Calibri" w:cs="Times New Roman"/>
          <w:i/>
          <w:spacing w:val="5"/>
          <w:sz w:val="20"/>
        </w:rPr>
        <w:t>feux du collège et du Leclerc, en s’assurant d’u</w:t>
      </w:r>
      <w:r w:rsidR="00FC4398">
        <w:rPr>
          <w:rFonts w:ascii="Calibri" w:eastAsia="Times New Roman" w:hAnsi="Calibri" w:cs="Times New Roman"/>
          <w:i/>
          <w:spacing w:val="5"/>
          <w:sz w:val="20"/>
        </w:rPr>
        <w:t>ne continuité cohérente,</w:t>
      </w:r>
      <w:r w:rsidR="00363E65">
        <w:rPr>
          <w:rFonts w:ascii="Calibri" w:eastAsia="Times New Roman" w:hAnsi="Calibri" w:cs="Times New Roman"/>
          <w:i/>
          <w:spacing w:val="5"/>
          <w:sz w:val="20"/>
        </w:rPr>
        <w:t xml:space="preserve"> </w:t>
      </w:r>
      <w:r w:rsidR="00FC4398">
        <w:rPr>
          <w:rFonts w:ascii="Calibri" w:eastAsia="Times New Roman" w:hAnsi="Calibri" w:cs="Times New Roman"/>
          <w:i/>
          <w:spacing w:val="5"/>
          <w:sz w:val="20"/>
        </w:rPr>
        <w:t xml:space="preserve">en </w:t>
      </w:r>
      <w:r w:rsidR="00F34744">
        <w:rPr>
          <w:rFonts w:ascii="Calibri" w:eastAsia="Times New Roman" w:hAnsi="Calibri" w:cs="Times New Roman"/>
          <w:i/>
          <w:spacing w:val="5"/>
          <w:sz w:val="20"/>
        </w:rPr>
        <w:t>travaill</w:t>
      </w:r>
      <w:r w:rsidR="00FC4398">
        <w:rPr>
          <w:rFonts w:ascii="Calibri" w:eastAsia="Times New Roman" w:hAnsi="Calibri" w:cs="Times New Roman"/>
          <w:i/>
          <w:spacing w:val="5"/>
          <w:sz w:val="20"/>
        </w:rPr>
        <w:t xml:space="preserve">ant </w:t>
      </w:r>
      <w:r w:rsidR="00F34744">
        <w:rPr>
          <w:rFonts w:ascii="Calibri" w:eastAsia="Times New Roman" w:hAnsi="Calibri" w:cs="Times New Roman"/>
          <w:i/>
          <w:spacing w:val="5"/>
          <w:sz w:val="20"/>
        </w:rPr>
        <w:t xml:space="preserve"> avec les usagers pour réfléchir au meilleur moyen de les faire cheminer le long de la rue Francis Monnoyeur. </w:t>
      </w:r>
    </w:p>
    <w:p w:rsidR="00F34744" w:rsidRDefault="00CB295B" w:rsidP="00A974E2">
      <w:pPr>
        <w:spacing w:after="0" w:line="240" w:lineRule="auto"/>
        <w:ind w:firstLine="426"/>
        <w:jc w:val="both"/>
        <w:rPr>
          <w:rFonts w:ascii="Calibri" w:eastAsia="Times New Roman" w:hAnsi="Calibri" w:cs="Times New Roman"/>
          <w:i/>
          <w:spacing w:val="5"/>
          <w:sz w:val="20"/>
        </w:rPr>
      </w:pPr>
      <w:r w:rsidRPr="00F34744">
        <w:rPr>
          <w:rFonts w:ascii="Calibri" w:eastAsia="Times New Roman" w:hAnsi="Calibri" w:cs="Times New Roman"/>
          <w:i/>
          <w:spacing w:val="5"/>
          <w:sz w:val="20"/>
        </w:rPr>
        <w:t>M. SALIOT </w:t>
      </w:r>
      <w:r w:rsidR="00F34744">
        <w:rPr>
          <w:rFonts w:ascii="Calibri" w:eastAsia="Times New Roman" w:hAnsi="Calibri" w:cs="Times New Roman"/>
          <w:i/>
          <w:spacing w:val="5"/>
          <w:sz w:val="20"/>
        </w:rPr>
        <w:t>précise qu’un cheminement est prévu</w:t>
      </w:r>
      <w:r>
        <w:rPr>
          <w:rFonts w:ascii="Calibri" w:eastAsia="Times New Roman" w:hAnsi="Calibri" w:cs="Times New Roman"/>
          <w:i/>
          <w:spacing w:val="5"/>
          <w:sz w:val="20"/>
        </w:rPr>
        <w:t xml:space="preserve"> le long de l’aménagement</w:t>
      </w:r>
      <w:r w:rsidR="00F34744">
        <w:rPr>
          <w:rFonts w:ascii="Calibri" w:eastAsia="Times New Roman" w:hAnsi="Calibri" w:cs="Times New Roman"/>
          <w:i/>
          <w:spacing w:val="5"/>
          <w:sz w:val="20"/>
        </w:rPr>
        <w:t>, mais expose qu’il ne sera pas possible de t</w:t>
      </w:r>
      <w:r w:rsidR="00FC4398">
        <w:rPr>
          <w:rFonts w:ascii="Calibri" w:eastAsia="Times New Roman" w:hAnsi="Calibri" w:cs="Times New Roman"/>
          <w:i/>
          <w:spacing w:val="5"/>
          <w:sz w:val="20"/>
        </w:rPr>
        <w:t xml:space="preserve">raiter tout le tronçon entre les deux feux </w:t>
      </w:r>
      <w:r w:rsidR="00F34744">
        <w:rPr>
          <w:rFonts w:ascii="Calibri" w:eastAsia="Times New Roman" w:hAnsi="Calibri" w:cs="Times New Roman"/>
          <w:i/>
          <w:spacing w:val="5"/>
          <w:sz w:val="20"/>
        </w:rPr>
        <w:t xml:space="preserve">dans l’enveloppe financière fixée. </w:t>
      </w:r>
    </w:p>
    <w:p w:rsidR="00604B72" w:rsidRDefault="009B2D2B" w:rsidP="00A974E2">
      <w:pPr>
        <w:spacing w:after="0" w:line="240" w:lineRule="auto"/>
        <w:ind w:firstLine="426"/>
        <w:jc w:val="both"/>
        <w:rPr>
          <w:rFonts w:ascii="Calibri" w:eastAsia="Times New Roman" w:hAnsi="Calibri" w:cs="Times New Roman"/>
          <w:i/>
          <w:spacing w:val="5"/>
          <w:sz w:val="20"/>
        </w:rPr>
      </w:pPr>
      <w:r w:rsidRPr="00604B72">
        <w:rPr>
          <w:rFonts w:ascii="Calibri" w:eastAsia="Times New Roman" w:hAnsi="Calibri" w:cs="Times New Roman"/>
          <w:i/>
          <w:spacing w:val="5"/>
          <w:sz w:val="20"/>
        </w:rPr>
        <w:t>Mme LE MAIRE</w:t>
      </w:r>
      <w:r w:rsidR="00604B72" w:rsidRPr="00604B72">
        <w:rPr>
          <w:rFonts w:ascii="Calibri" w:eastAsia="Times New Roman" w:hAnsi="Calibri" w:cs="Times New Roman"/>
          <w:i/>
          <w:spacing w:val="5"/>
          <w:sz w:val="20"/>
        </w:rPr>
        <w:t xml:space="preserve"> indique que les</w:t>
      </w:r>
      <w:r w:rsidRPr="00604B72">
        <w:rPr>
          <w:rFonts w:ascii="Calibri" w:eastAsia="Times New Roman" w:hAnsi="Calibri" w:cs="Times New Roman"/>
          <w:i/>
          <w:spacing w:val="5"/>
          <w:sz w:val="20"/>
        </w:rPr>
        <w:t xml:space="preserve"> commission</w:t>
      </w:r>
      <w:r w:rsidR="00604B72" w:rsidRPr="00604B72">
        <w:rPr>
          <w:rFonts w:ascii="Calibri" w:eastAsia="Times New Roman" w:hAnsi="Calibri" w:cs="Times New Roman"/>
          <w:i/>
          <w:spacing w:val="5"/>
          <w:sz w:val="20"/>
        </w:rPr>
        <w:t>s</w:t>
      </w:r>
      <w:r w:rsidR="00630F8F">
        <w:rPr>
          <w:rFonts w:ascii="Calibri" w:eastAsia="Times New Roman" w:hAnsi="Calibri" w:cs="Times New Roman"/>
          <w:i/>
          <w:spacing w:val="5"/>
          <w:sz w:val="20"/>
        </w:rPr>
        <w:t xml:space="preserve"> « t</w:t>
      </w:r>
      <w:r w:rsidRPr="00604B72">
        <w:rPr>
          <w:rFonts w:ascii="Calibri" w:eastAsia="Times New Roman" w:hAnsi="Calibri" w:cs="Times New Roman"/>
          <w:i/>
          <w:spacing w:val="5"/>
          <w:sz w:val="20"/>
        </w:rPr>
        <w:t xml:space="preserve">ravaux » </w:t>
      </w:r>
      <w:r w:rsidR="00604B72" w:rsidRPr="00604B72">
        <w:rPr>
          <w:rFonts w:ascii="Calibri" w:eastAsia="Times New Roman" w:hAnsi="Calibri" w:cs="Times New Roman"/>
          <w:i/>
          <w:spacing w:val="5"/>
          <w:sz w:val="20"/>
        </w:rPr>
        <w:t>et</w:t>
      </w:r>
      <w:r w:rsidRPr="00604B72">
        <w:rPr>
          <w:rFonts w:ascii="Calibri" w:eastAsia="Times New Roman" w:hAnsi="Calibri" w:cs="Times New Roman"/>
          <w:i/>
          <w:spacing w:val="5"/>
          <w:sz w:val="20"/>
        </w:rPr>
        <w:t xml:space="preserve"> « sport</w:t>
      </w:r>
      <w:r w:rsidR="00604B72" w:rsidRPr="00604B72">
        <w:rPr>
          <w:rFonts w:ascii="Calibri" w:eastAsia="Times New Roman" w:hAnsi="Calibri" w:cs="Times New Roman"/>
          <w:i/>
          <w:spacing w:val="5"/>
          <w:sz w:val="20"/>
        </w:rPr>
        <w:t>s, loisirs et vie associatives</w:t>
      </w:r>
      <w:r w:rsidRPr="00604B72">
        <w:rPr>
          <w:rFonts w:ascii="Calibri" w:eastAsia="Times New Roman" w:hAnsi="Calibri" w:cs="Times New Roman"/>
          <w:i/>
          <w:spacing w:val="5"/>
          <w:sz w:val="20"/>
        </w:rPr>
        <w:t xml:space="preserve"> » </w:t>
      </w:r>
      <w:r w:rsidR="00604B72" w:rsidRPr="00604B72">
        <w:rPr>
          <w:rFonts w:ascii="Calibri" w:eastAsia="Times New Roman" w:hAnsi="Calibri" w:cs="Times New Roman"/>
          <w:i/>
          <w:spacing w:val="5"/>
          <w:sz w:val="20"/>
        </w:rPr>
        <w:t>seront</w:t>
      </w:r>
      <w:r w:rsidR="00604B72">
        <w:rPr>
          <w:rFonts w:ascii="Calibri" w:eastAsia="Times New Roman" w:hAnsi="Calibri" w:cs="Times New Roman"/>
          <w:i/>
          <w:spacing w:val="5"/>
          <w:sz w:val="20"/>
        </w:rPr>
        <w:t xml:space="preserve"> appelées </w:t>
      </w:r>
      <w:r>
        <w:rPr>
          <w:rFonts w:ascii="Calibri" w:eastAsia="Times New Roman" w:hAnsi="Calibri" w:cs="Times New Roman"/>
          <w:i/>
          <w:spacing w:val="5"/>
          <w:sz w:val="20"/>
        </w:rPr>
        <w:t>à étudier le dossier</w:t>
      </w:r>
      <w:r w:rsidR="00604B72">
        <w:rPr>
          <w:rFonts w:ascii="Calibri" w:eastAsia="Times New Roman" w:hAnsi="Calibri" w:cs="Times New Roman"/>
          <w:i/>
          <w:spacing w:val="5"/>
          <w:sz w:val="20"/>
        </w:rPr>
        <w:t>, l’objet de la délibération</w:t>
      </w:r>
      <w:r>
        <w:rPr>
          <w:rFonts w:ascii="Calibri" w:eastAsia="Times New Roman" w:hAnsi="Calibri" w:cs="Times New Roman"/>
          <w:i/>
          <w:spacing w:val="5"/>
          <w:sz w:val="20"/>
        </w:rPr>
        <w:t xml:space="preserve"> </w:t>
      </w:r>
      <w:r w:rsidR="00604B72">
        <w:rPr>
          <w:rFonts w:ascii="Calibri" w:eastAsia="Times New Roman" w:hAnsi="Calibri" w:cs="Times New Roman"/>
          <w:i/>
          <w:spacing w:val="5"/>
          <w:sz w:val="20"/>
        </w:rPr>
        <w:t xml:space="preserve">étant </w:t>
      </w:r>
      <w:r>
        <w:rPr>
          <w:rFonts w:ascii="Calibri" w:eastAsia="Times New Roman" w:hAnsi="Calibri" w:cs="Times New Roman"/>
          <w:i/>
          <w:spacing w:val="5"/>
          <w:sz w:val="20"/>
        </w:rPr>
        <w:t>de lancer</w:t>
      </w:r>
      <w:r w:rsidR="00604B72">
        <w:rPr>
          <w:rFonts w:ascii="Calibri" w:eastAsia="Times New Roman" w:hAnsi="Calibri" w:cs="Times New Roman"/>
          <w:i/>
          <w:spacing w:val="5"/>
          <w:sz w:val="20"/>
        </w:rPr>
        <w:t xml:space="preserve"> le projet et la consultation d’un </w:t>
      </w:r>
      <w:r>
        <w:rPr>
          <w:rFonts w:ascii="Calibri" w:eastAsia="Times New Roman" w:hAnsi="Calibri" w:cs="Times New Roman"/>
          <w:i/>
          <w:spacing w:val="5"/>
          <w:sz w:val="20"/>
        </w:rPr>
        <w:t>ar</w:t>
      </w:r>
      <w:r w:rsidR="00604B72">
        <w:rPr>
          <w:rFonts w:ascii="Calibri" w:eastAsia="Times New Roman" w:hAnsi="Calibri" w:cs="Times New Roman"/>
          <w:i/>
          <w:spacing w:val="5"/>
          <w:sz w:val="20"/>
        </w:rPr>
        <w:t>chitecte.</w:t>
      </w:r>
    </w:p>
    <w:p w:rsidR="00C85E87" w:rsidRDefault="00604B72" w:rsidP="00604B72">
      <w:pPr>
        <w:spacing w:after="0" w:line="240" w:lineRule="auto"/>
        <w:ind w:firstLine="426"/>
        <w:jc w:val="both"/>
        <w:rPr>
          <w:rFonts w:ascii="Calibri" w:eastAsia="Times New Roman" w:hAnsi="Calibri" w:cs="Times New Roman"/>
          <w:i/>
          <w:spacing w:val="5"/>
          <w:sz w:val="20"/>
        </w:rPr>
      </w:pPr>
      <w:r>
        <w:rPr>
          <w:rFonts w:ascii="Calibri" w:eastAsia="Times New Roman" w:hAnsi="Calibri" w:cs="Times New Roman"/>
          <w:i/>
          <w:spacing w:val="5"/>
          <w:sz w:val="20"/>
        </w:rPr>
        <w:t>Sur les normes environnementales, M. SALIOT et M. LE GUYADER indique</w:t>
      </w:r>
      <w:r w:rsidR="000A6CDF">
        <w:rPr>
          <w:rFonts w:ascii="Calibri" w:eastAsia="Times New Roman" w:hAnsi="Calibri" w:cs="Times New Roman"/>
          <w:i/>
          <w:spacing w:val="5"/>
          <w:sz w:val="20"/>
        </w:rPr>
        <w:t>nt</w:t>
      </w:r>
      <w:r>
        <w:rPr>
          <w:rFonts w:ascii="Calibri" w:eastAsia="Times New Roman" w:hAnsi="Calibri" w:cs="Times New Roman"/>
          <w:i/>
          <w:spacing w:val="5"/>
          <w:sz w:val="20"/>
        </w:rPr>
        <w:t xml:space="preserve"> qu’il y a volonté de faire un effort d’amélioration mais s’agissant de vestiaires</w:t>
      </w:r>
      <w:r w:rsidR="00FC4398">
        <w:rPr>
          <w:rFonts w:ascii="Calibri" w:eastAsia="Times New Roman" w:hAnsi="Calibri" w:cs="Times New Roman"/>
          <w:i/>
          <w:spacing w:val="5"/>
          <w:sz w:val="20"/>
        </w:rPr>
        <w:t>,</w:t>
      </w:r>
      <w:r>
        <w:rPr>
          <w:rFonts w:ascii="Calibri" w:eastAsia="Times New Roman" w:hAnsi="Calibri" w:cs="Times New Roman"/>
          <w:i/>
          <w:spacing w:val="5"/>
          <w:sz w:val="20"/>
        </w:rPr>
        <w:t xml:space="preserve"> le calcul </w:t>
      </w:r>
      <w:r w:rsidR="00C85E87">
        <w:rPr>
          <w:rFonts w:ascii="Calibri" w:eastAsia="Times New Roman" w:hAnsi="Calibri" w:cs="Times New Roman"/>
          <w:i/>
          <w:spacing w:val="5"/>
          <w:sz w:val="20"/>
        </w:rPr>
        <w:t>énergétique</w:t>
      </w:r>
      <w:r w:rsidR="00FC4398">
        <w:rPr>
          <w:rFonts w:ascii="Calibri" w:eastAsia="Times New Roman" w:hAnsi="Calibri" w:cs="Times New Roman"/>
          <w:i/>
          <w:spacing w:val="5"/>
          <w:sz w:val="20"/>
        </w:rPr>
        <w:t xml:space="preserve"> est différent de celui d’</w:t>
      </w:r>
      <w:r w:rsidR="00C85E87">
        <w:rPr>
          <w:rFonts w:ascii="Calibri" w:eastAsia="Times New Roman" w:hAnsi="Calibri" w:cs="Times New Roman"/>
          <w:i/>
          <w:spacing w:val="5"/>
          <w:sz w:val="20"/>
        </w:rPr>
        <w:t xml:space="preserve">une </w:t>
      </w:r>
      <w:r w:rsidR="00FC4398">
        <w:rPr>
          <w:rFonts w:ascii="Calibri" w:eastAsia="Times New Roman" w:hAnsi="Calibri" w:cs="Times New Roman"/>
          <w:i/>
          <w:spacing w:val="5"/>
          <w:sz w:val="20"/>
        </w:rPr>
        <w:t>habitation</w:t>
      </w:r>
      <w:r w:rsidR="00C85E87">
        <w:rPr>
          <w:rFonts w:ascii="Calibri" w:eastAsia="Times New Roman" w:hAnsi="Calibri" w:cs="Times New Roman"/>
          <w:i/>
          <w:spacing w:val="5"/>
          <w:sz w:val="20"/>
        </w:rPr>
        <w:t xml:space="preserve">. </w:t>
      </w:r>
      <w:r>
        <w:rPr>
          <w:rFonts w:ascii="Calibri" w:eastAsia="Times New Roman" w:hAnsi="Calibri" w:cs="Times New Roman"/>
          <w:i/>
          <w:spacing w:val="5"/>
          <w:sz w:val="20"/>
        </w:rPr>
        <w:t xml:space="preserve">Des efforts vont  être faits également </w:t>
      </w:r>
      <w:r w:rsidR="00C85E87">
        <w:rPr>
          <w:rFonts w:ascii="Calibri" w:eastAsia="Times New Roman" w:hAnsi="Calibri" w:cs="Times New Roman"/>
          <w:i/>
          <w:spacing w:val="5"/>
          <w:sz w:val="20"/>
        </w:rPr>
        <w:t>sur l’isol</w:t>
      </w:r>
      <w:r>
        <w:rPr>
          <w:rFonts w:ascii="Calibri" w:eastAsia="Times New Roman" w:hAnsi="Calibri" w:cs="Times New Roman"/>
          <w:i/>
          <w:spacing w:val="5"/>
          <w:sz w:val="20"/>
        </w:rPr>
        <w:t>ation, la qualité du chauffage,…</w:t>
      </w:r>
    </w:p>
    <w:p w:rsidR="00604B72" w:rsidRPr="000A6CDF" w:rsidRDefault="000A6CDF" w:rsidP="00A974E2">
      <w:pPr>
        <w:spacing w:after="0" w:line="240" w:lineRule="auto"/>
        <w:ind w:firstLine="426"/>
        <w:jc w:val="both"/>
        <w:rPr>
          <w:rFonts w:ascii="Calibri" w:eastAsia="Times New Roman" w:hAnsi="Calibri" w:cs="Times New Roman"/>
          <w:i/>
          <w:spacing w:val="5"/>
          <w:sz w:val="20"/>
        </w:rPr>
      </w:pPr>
      <w:r w:rsidRPr="000A6CDF">
        <w:rPr>
          <w:rFonts w:ascii="Calibri" w:eastAsia="Times New Roman" w:hAnsi="Calibri" w:cs="Times New Roman"/>
          <w:i/>
          <w:spacing w:val="5"/>
          <w:sz w:val="20"/>
        </w:rPr>
        <w:t xml:space="preserve">Sur question de M. LENFANT, M. LE GUYADER </w:t>
      </w:r>
      <w:r>
        <w:rPr>
          <w:rFonts w:ascii="Calibri" w:eastAsia="Times New Roman" w:hAnsi="Calibri" w:cs="Times New Roman"/>
          <w:i/>
          <w:spacing w:val="5"/>
          <w:sz w:val="20"/>
        </w:rPr>
        <w:t xml:space="preserve">rappelle </w:t>
      </w:r>
      <w:r w:rsidR="006A28C8">
        <w:rPr>
          <w:rFonts w:ascii="Calibri" w:eastAsia="Times New Roman" w:hAnsi="Calibri" w:cs="Times New Roman"/>
          <w:i/>
          <w:spacing w:val="5"/>
          <w:sz w:val="20"/>
        </w:rPr>
        <w:t xml:space="preserve">que </w:t>
      </w:r>
      <w:r>
        <w:rPr>
          <w:rFonts w:ascii="Calibri" w:eastAsia="Times New Roman" w:hAnsi="Calibri" w:cs="Times New Roman"/>
          <w:i/>
          <w:spacing w:val="5"/>
          <w:sz w:val="20"/>
        </w:rPr>
        <w:t xml:space="preserve">l’architecte apportera des solutions pour favoriser le gain énergétique. Si le chanvre peut être intégré en étant dans la réglementation et dans l’enveloppe financière, </w:t>
      </w:r>
      <w:r w:rsidR="00630F8F">
        <w:rPr>
          <w:rFonts w:ascii="Calibri" w:eastAsia="Times New Roman" w:hAnsi="Calibri" w:cs="Times New Roman"/>
          <w:i/>
          <w:spacing w:val="5"/>
          <w:sz w:val="20"/>
        </w:rPr>
        <w:t>il pourra être envisagé.</w:t>
      </w:r>
    </w:p>
    <w:p w:rsidR="00392E63" w:rsidRDefault="00392E63" w:rsidP="00A974E2">
      <w:pPr>
        <w:spacing w:after="0" w:line="240" w:lineRule="auto"/>
        <w:ind w:firstLine="426"/>
        <w:jc w:val="both"/>
        <w:rPr>
          <w:rFonts w:ascii="Calibri" w:eastAsia="Times New Roman" w:hAnsi="Calibri" w:cs="Times New Roman"/>
          <w:i/>
          <w:spacing w:val="5"/>
          <w:sz w:val="20"/>
        </w:rPr>
      </w:pPr>
      <w:r w:rsidRPr="005264CB">
        <w:rPr>
          <w:rFonts w:ascii="Calibri" w:eastAsia="Times New Roman" w:hAnsi="Calibri" w:cs="Times New Roman"/>
          <w:i/>
          <w:spacing w:val="5"/>
          <w:sz w:val="20"/>
        </w:rPr>
        <w:t>M. BELLONCLE</w:t>
      </w:r>
      <w:r w:rsidR="005264CB">
        <w:rPr>
          <w:rFonts w:ascii="Calibri" w:eastAsia="Times New Roman" w:hAnsi="Calibri" w:cs="Times New Roman"/>
          <w:i/>
          <w:spacing w:val="5"/>
          <w:sz w:val="20"/>
        </w:rPr>
        <w:t xml:space="preserve"> se dit favorable à l’utilisation du chanvre, mais indique qu’il est interdit d’imposer un matériau précis</w:t>
      </w:r>
      <w:r>
        <w:rPr>
          <w:rFonts w:ascii="Calibri" w:eastAsia="Times New Roman" w:hAnsi="Calibri" w:cs="Times New Roman"/>
          <w:i/>
          <w:spacing w:val="5"/>
          <w:sz w:val="20"/>
        </w:rPr>
        <w:t xml:space="preserve"> da</w:t>
      </w:r>
      <w:r w:rsidR="005264CB">
        <w:rPr>
          <w:rFonts w:ascii="Calibri" w:eastAsia="Times New Roman" w:hAnsi="Calibri" w:cs="Times New Roman"/>
          <w:i/>
          <w:spacing w:val="5"/>
          <w:sz w:val="20"/>
        </w:rPr>
        <w:t>ns les appels d’offres publics.</w:t>
      </w:r>
    </w:p>
    <w:p w:rsidR="005264CB" w:rsidRDefault="004A0419" w:rsidP="006A5AE0">
      <w:pPr>
        <w:spacing w:after="0" w:line="240" w:lineRule="auto"/>
        <w:ind w:firstLine="426"/>
        <w:jc w:val="both"/>
        <w:rPr>
          <w:rFonts w:ascii="Calibri" w:eastAsia="Times New Roman" w:hAnsi="Calibri" w:cs="Times New Roman"/>
          <w:i/>
          <w:spacing w:val="5"/>
          <w:sz w:val="20"/>
        </w:rPr>
      </w:pPr>
      <w:r w:rsidRPr="005264CB">
        <w:rPr>
          <w:rFonts w:ascii="Calibri" w:eastAsia="Times New Roman" w:hAnsi="Calibri" w:cs="Times New Roman"/>
          <w:i/>
          <w:spacing w:val="5"/>
          <w:sz w:val="20"/>
        </w:rPr>
        <w:t>M. LENFANT </w:t>
      </w:r>
      <w:r w:rsidR="005264CB">
        <w:rPr>
          <w:rFonts w:ascii="Calibri" w:eastAsia="Times New Roman" w:hAnsi="Calibri" w:cs="Times New Roman"/>
          <w:i/>
          <w:spacing w:val="5"/>
          <w:sz w:val="20"/>
        </w:rPr>
        <w:t>estime au contraire possible de l’inscrire précisément dons le cahier des charges. S’</w:t>
      </w:r>
      <w:r w:rsidR="00630F8F">
        <w:rPr>
          <w:rFonts w:ascii="Calibri" w:eastAsia="Times New Roman" w:hAnsi="Calibri" w:cs="Times New Roman"/>
          <w:i/>
          <w:spacing w:val="5"/>
          <w:sz w:val="20"/>
        </w:rPr>
        <w:t>il a bien entendu</w:t>
      </w:r>
      <w:r w:rsidR="005264CB">
        <w:rPr>
          <w:rFonts w:ascii="Calibri" w:eastAsia="Times New Roman" w:hAnsi="Calibri" w:cs="Times New Roman"/>
          <w:i/>
          <w:spacing w:val="5"/>
          <w:sz w:val="20"/>
        </w:rPr>
        <w:t xml:space="preserve"> que l’utilisation du chanvre était compliquée pour les travaux de la Mairie, il souhaite que cet aspect soit anticipé, estimant logique d’être en adéquation au soutien de la construction en chanvre porté par le Pays de Châteaugiron.</w:t>
      </w:r>
    </w:p>
    <w:p w:rsidR="009E6C5F" w:rsidRPr="00167430" w:rsidRDefault="009E6C5F" w:rsidP="00D306A4">
      <w:pPr>
        <w:spacing w:after="0" w:line="240" w:lineRule="auto"/>
        <w:jc w:val="both"/>
        <w:rPr>
          <w:rFonts w:ascii="Calibri" w:eastAsia="Times New Roman" w:hAnsi="Calibri" w:cs="Times New Roman"/>
          <w:spacing w:val="5"/>
        </w:rPr>
      </w:pPr>
    </w:p>
    <w:p w:rsidR="00F46A5F" w:rsidRPr="00974D9D" w:rsidRDefault="00F46A5F" w:rsidP="00167430">
      <w:pPr>
        <w:tabs>
          <w:tab w:val="left" w:pos="900"/>
          <w:tab w:val="left" w:pos="4680"/>
        </w:tabs>
        <w:spacing w:after="0" w:line="240" w:lineRule="auto"/>
        <w:jc w:val="both"/>
        <w:rPr>
          <w:rFonts w:ascii="Calibri" w:eastAsia="Times New Roman" w:hAnsi="Calibri" w:cs="Tahoma"/>
          <w:b/>
          <w:iCs/>
          <w:lang w:eastAsia="fr-FR"/>
        </w:rPr>
      </w:pPr>
      <w:r w:rsidRPr="00974D9D">
        <w:rPr>
          <w:rFonts w:ascii="Calibri" w:eastAsia="Times New Roman" w:hAnsi="Calibri" w:cs="Tahoma"/>
          <w:b/>
          <w:iCs/>
          <w:lang w:eastAsia="fr-FR"/>
        </w:rPr>
        <w:t xml:space="preserve">Suivant l’avis </w:t>
      </w:r>
      <w:r>
        <w:rPr>
          <w:rFonts w:ascii="Calibri" w:eastAsia="Times New Roman" w:hAnsi="Calibri" w:cs="Tahoma"/>
          <w:b/>
          <w:iCs/>
          <w:lang w:eastAsia="fr-FR"/>
        </w:rPr>
        <w:t xml:space="preserve">favorable unanime </w:t>
      </w:r>
      <w:r w:rsidRPr="00974D9D">
        <w:rPr>
          <w:rFonts w:ascii="Calibri" w:eastAsia="Times New Roman" w:hAnsi="Calibri" w:cs="Tahoma"/>
          <w:b/>
          <w:iCs/>
          <w:lang w:eastAsia="fr-FR"/>
        </w:rPr>
        <w:t xml:space="preserve">de la commission </w:t>
      </w:r>
      <w:r>
        <w:rPr>
          <w:rFonts w:ascii="Calibri" w:eastAsia="Times New Roman" w:hAnsi="Calibri" w:cs="Tahoma"/>
          <w:b/>
          <w:iCs/>
          <w:lang w:eastAsia="fr-FR"/>
        </w:rPr>
        <w:t>«Sport, loisirs et vie associative»</w:t>
      </w:r>
      <w:r w:rsidRPr="00974D9D">
        <w:rPr>
          <w:rFonts w:ascii="Calibri" w:eastAsia="Times New Roman" w:hAnsi="Calibri" w:cs="Tahoma"/>
          <w:b/>
          <w:iCs/>
          <w:lang w:eastAsia="fr-FR"/>
        </w:rPr>
        <w:t xml:space="preserve">, réunie </w:t>
      </w:r>
      <w:r>
        <w:rPr>
          <w:rFonts w:ascii="Calibri" w:eastAsia="Times New Roman" w:hAnsi="Calibri" w:cs="Tahoma"/>
          <w:b/>
          <w:iCs/>
          <w:lang w:eastAsia="fr-FR"/>
        </w:rPr>
        <w:t>le 9 janvier 2018 à 20 heures</w:t>
      </w:r>
      <w:r w:rsidRPr="00974D9D">
        <w:rPr>
          <w:rFonts w:ascii="Calibri" w:eastAsia="Times New Roman" w:hAnsi="Calibri" w:cs="Tahoma"/>
          <w:b/>
          <w:iCs/>
          <w:lang w:eastAsia="fr-FR"/>
        </w:rPr>
        <w:t>,</w:t>
      </w:r>
    </w:p>
    <w:p w:rsidR="00BF7E77" w:rsidRDefault="00D306A4" w:rsidP="00167430">
      <w:pPr>
        <w:tabs>
          <w:tab w:val="left" w:pos="720"/>
          <w:tab w:val="right" w:leader="dot" w:pos="8460"/>
        </w:tabs>
        <w:spacing w:after="0" w:line="240" w:lineRule="auto"/>
        <w:jc w:val="both"/>
        <w:rPr>
          <w:rFonts w:ascii="Calibri" w:eastAsia="Calibri" w:hAnsi="Calibri" w:cs="Arial"/>
          <w:b/>
          <w:bCs/>
        </w:rPr>
      </w:pPr>
      <w:r>
        <w:rPr>
          <w:rFonts w:ascii="Calibri" w:eastAsia="Calibri" w:hAnsi="Calibri" w:cs="Arial"/>
          <w:b/>
          <w:bCs/>
        </w:rPr>
        <w:t>Le Conseil Municipal,</w:t>
      </w:r>
    </w:p>
    <w:p w:rsidR="00D306A4" w:rsidRPr="00BF7E77" w:rsidRDefault="00D306A4" w:rsidP="00167430">
      <w:pPr>
        <w:tabs>
          <w:tab w:val="left" w:pos="720"/>
          <w:tab w:val="right" w:leader="dot" w:pos="8460"/>
        </w:tabs>
        <w:spacing w:after="0" w:line="240" w:lineRule="auto"/>
        <w:jc w:val="both"/>
        <w:rPr>
          <w:rFonts w:ascii="Calibri" w:eastAsia="Calibri" w:hAnsi="Calibri" w:cs="Arial"/>
          <w:b/>
          <w:bCs/>
        </w:rPr>
      </w:pPr>
      <w:r>
        <w:rPr>
          <w:rFonts w:ascii="Calibri" w:eastAsia="Calibri" w:hAnsi="Calibri" w:cs="Arial"/>
          <w:b/>
          <w:bCs/>
        </w:rPr>
        <w:t>Après en avoir délibéré</w:t>
      </w:r>
      <w:r w:rsidRPr="00435150">
        <w:rPr>
          <w:rFonts w:ascii="Calibri" w:eastAsia="Calibri" w:hAnsi="Calibri" w:cs="Arial"/>
          <w:b/>
          <w:bCs/>
        </w:rPr>
        <w:t>, et à l’unanimité,</w:t>
      </w:r>
    </w:p>
    <w:p w:rsidR="00BF7E77" w:rsidRPr="00BF7E77" w:rsidRDefault="00D306A4" w:rsidP="00167430">
      <w:pPr>
        <w:tabs>
          <w:tab w:val="right" w:leader="dot" w:pos="8460"/>
        </w:tabs>
        <w:spacing w:after="0" w:line="240" w:lineRule="auto"/>
        <w:jc w:val="both"/>
        <w:rPr>
          <w:rFonts w:ascii="Calibri" w:eastAsia="Calibri" w:hAnsi="Calibri" w:cs="Arial"/>
        </w:rPr>
      </w:pPr>
      <w:r>
        <w:rPr>
          <w:rFonts w:ascii="Calibri" w:eastAsia="Calibri" w:hAnsi="Calibri" w:cs="Arial"/>
          <w:b/>
        </w:rPr>
        <w:t>- APPROUVE</w:t>
      </w:r>
      <w:r w:rsidR="00BF7E77" w:rsidRPr="00BF7E77">
        <w:rPr>
          <w:rFonts w:ascii="Calibri" w:eastAsia="Calibri" w:hAnsi="Calibri" w:cs="Arial"/>
          <w:b/>
        </w:rPr>
        <w:t xml:space="preserve"> </w:t>
      </w:r>
      <w:r w:rsidR="00BF7E77" w:rsidRPr="00BF7E77">
        <w:rPr>
          <w:rFonts w:ascii="Calibri" w:eastAsia="Calibri" w:hAnsi="Calibri" w:cs="Arial"/>
        </w:rPr>
        <w:t xml:space="preserve">le programme de travaux </w:t>
      </w:r>
      <w:r w:rsidR="00F46A5F">
        <w:rPr>
          <w:rFonts w:ascii="Calibri" w:eastAsia="Calibri" w:hAnsi="Calibri" w:cs="Arial"/>
        </w:rPr>
        <w:t xml:space="preserve">des équipements sportifs annexes </w:t>
      </w:r>
      <w:r w:rsidR="00BF7E77" w:rsidRPr="00BF7E77">
        <w:rPr>
          <w:rFonts w:ascii="Calibri" w:eastAsia="Calibri" w:hAnsi="Calibri" w:cs="Arial"/>
        </w:rPr>
        <w:t>tel</w:t>
      </w:r>
      <w:r w:rsidR="00F46A5F">
        <w:rPr>
          <w:rFonts w:ascii="Calibri" w:eastAsia="Calibri" w:hAnsi="Calibri" w:cs="Arial"/>
        </w:rPr>
        <w:t>s</w:t>
      </w:r>
      <w:r w:rsidR="00BF7E77" w:rsidRPr="00BF7E77">
        <w:rPr>
          <w:rFonts w:ascii="Calibri" w:eastAsia="Calibri" w:hAnsi="Calibri" w:cs="Arial"/>
        </w:rPr>
        <w:t xml:space="preserve"> que présenté ci-avant, étant précisé que le projet définitif sera arrêté par le Conseil municipal sur proposition du maître d’œuvre ;</w:t>
      </w:r>
    </w:p>
    <w:p w:rsidR="00BF7E77" w:rsidRDefault="00D306A4" w:rsidP="00167430">
      <w:pPr>
        <w:tabs>
          <w:tab w:val="right" w:leader="dot" w:pos="8460"/>
        </w:tabs>
        <w:spacing w:after="0" w:line="240" w:lineRule="auto"/>
        <w:jc w:val="both"/>
        <w:rPr>
          <w:rFonts w:ascii="Calibri" w:eastAsia="Calibri" w:hAnsi="Calibri" w:cs="Arial"/>
        </w:rPr>
      </w:pPr>
      <w:r>
        <w:rPr>
          <w:rFonts w:ascii="Calibri" w:eastAsia="Calibri" w:hAnsi="Calibri" w:cs="Arial"/>
          <w:b/>
        </w:rPr>
        <w:t>- AUTORISE</w:t>
      </w:r>
      <w:r w:rsidR="00BF7E77" w:rsidRPr="00BF7E77">
        <w:rPr>
          <w:rFonts w:ascii="Calibri" w:eastAsia="Calibri" w:hAnsi="Calibri" w:cs="Arial"/>
          <w:b/>
        </w:rPr>
        <w:t xml:space="preserve">, </w:t>
      </w:r>
      <w:r w:rsidR="00BF7E77" w:rsidRPr="00BF7E77">
        <w:rPr>
          <w:rFonts w:ascii="Calibri" w:eastAsia="Calibri" w:hAnsi="Calibri" w:cs="Arial"/>
          <w:bCs/>
        </w:rPr>
        <w:t>sur cette base,</w:t>
      </w:r>
      <w:r w:rsidR="00BF7E77" w:rsidRPr="00BF7E77">
        <w:rPr>
          <w:rFonts w:ascii="Calibri" w:eastAsia="Calibri" w:hAnsi="Calibri" w:cs="Arial"/>
          <w:b/>
        </w:rPr>
        <w:t xml:space="preserve"> </w:t>
      </w:r>
      <w:r w:rsidR="00AA0672">
        <w:rPr>
          <w:rFonts w:ascii="Calibri" w:eastAsia="Calibri" w:hAnsi="Calibri" w:cs="Arial"/>
        </w:rPr>
        <w:t>à</w:t>
      </w:r>
      <w:r w:rsidR="00BF7E77" w:rsidRPr="00BF7E77">
        <w:rPr>
          <w:rFonts w:ascii="Calibri" w:eastAsia="Calibri" w:hAnsi="Calibri" w:cs="Arial"/>
        </w:rPr>
        <w:t xml:space="preserve"> lance</w:t>
      </w:r>
      <w:r w:rsidR="00AA0672">
        <w:rPr>
          <w:rFonts w:ascii="Calibri" w:eastAsia="Calibri" w:hAnsi="Calibri" w:cs="Arial"/>
        </w:rPr>
        <w:t xml:space="preserve">r </w:t>
      </w:r>
      <w:r w:rsidR="00BF7E77" w:rsidRPr="00BF7E77">
        <w:rPr>
          <w:rFonts w:ascii="Calibri" w:eastAsia="Calibri" w:hAnsi="Calibri" w:cs="Arial"/>
        </w:rPr>
        <w:t xml:space="preserve">la consultation </w:t>
      </w:r>
      <w:r w:rsidR="00AA0672">
        <w:rPr>
          <w:rFonts w:ascii="Calibri" w:eastAsia="Calibri" w:hAnsi="Calibri" w:cs="Arial"/>
        </w:rPr>
        <w:t>de maîtrise d’œuvre</w:t>
      </w:r>
      <w:r w:rsidR="00BF7E77" w:rsidRPr="00BF7E77">
        <w:rPr>
          <w:rFonts w:ascii="Calibri" w:eastAsia="Calibri" w:hAnsi="Calibri" w:cs="Arial"/>
        </w:rPr>
        <w:t xml:space="preserve"> </w:t>
      </w:r>
      <w:r w:rsidR="00AA0672">
        <w:rPr>
          <w:rFonts w:ascii="Calibri" w:eastAsia="Calibri" w:hAnsi="Calibri" w:cs="Arial"/>
        </w:rPr>
        <w:t xml:space="preserve">par procédure adaptée pour </w:t>
      </w:r>
      <w:r w:rsidR="00BF7E77" w:rsidRPr="00BF7E77">
        <w:rPr>
          <w:rFonts w:ascii="Calibri" w:eastAsia="Calibri" w:hAnsi="Calibri" w:cs="Arial"/>
        </w:rPr>
        <w:t xml:space="preserve">l’étude et la conduite de </w:t>
      </w:r>
      <w:r w:rsidR="00AA0672">
        <w:rPr>
          <w:rFonts w:ascii="Calibri" w:eastAsia="Calibri" w:hAnsi="Calibri" w:cs="Arial"/>
        </w:rPr>
        <w:t>cette opération ;</w:t>
      </w:r>
    </w:p>
    <w:p w:rsidR="00AA0672" w:rsidRDefault="00AA0672" w:rsidP="00167430">
      <w:pPr>
        <w:tabs>
          <w:tab w:val="right" w:leader="dot" w:pos="8460"/>
        </w:tabs>
        <w:spacing w:after="0" w:line="240" w:lineRule="auto"/>
        <w:jc w:val="both"/>
        <w:rPr>
          <w:rFonts w:ascii="Calibri" w:hAnsi="Calibri"/>
          <w:szCs w:val="24"/>
        </w:rPr>
      </w:pPr>
      <w:r w:rsidRPr="00AA0672">
        <w:rPr>
          <w:rFonts w:ascii="Calibri" w:hAnsi="Calibri"/>
          <w:szCs w:val="24"/>
        </w:rPr>
        <w:t xml:space="preserve">- </w:t>
      </w:r>
      <w:r w:rsidR="00D306A4">
        <w:rPr>
          <w:rFonts w:ascii="Calibri" w:hAnsi="Calibri"/>
          <w:b/>
          <w:bCs/>
          <w:szCs w:val="24"/>
        </w:rPr>
        <w:t>AUTORISE</w:t>
      </w:r>
      <w:r w:rsidRPr="00AA0672">
        <w:rPr>
          <w:rFonts w:ascii="Calibri" w:hAnsi="Calibri"/>
          <w:szCs w:val="24"/>
        </w:rPr>
        <w:t xml:space="preserve"> Mme le Maire, ou son représentant, à signer tout document afférent à ce dossier </w:t>
      </w:r>
    </w:p>
    <w:p w:rsidR="003346CC" w:rsidRPr="00D306A4" w:rsidRDefault="003346CC" w:rsidP="00167430">
      <w:pPr>
        <w:tabs>
          <w:tab w:val="right" w:leader="dot" w:pos="8460"/>
        </w:tabs>
        <w:spacing w:after="0" w:line="240" w:lineRule="auto"/>
        <w:jc w:val="both"/>
        <w:rPr>
          <w:rFonts w:ascii="Calibri" w:eastAsia="Calibri" w:hAnsi="Calibri" w:cs="Arial"/>
        </w:rPr>
      </w:pPr>
    </w:p>
    <w:p w:rsidR="00167430" w:rsidRDefault="00167430" w:rsidP="00D306A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lang w:eastAsia="fr-FR"/>
        </w:rPr>
      </w:pPr>
      <w:r>
        <w:rPr>
          <w:rFonts w:ascii="Calibri" w:eastAsia="Calibri" w:hAnsi="Calibri" w:cs="Arial"/>
          <w:b/>
          <w:color w:val="FFFFFF" w:themeColor="background1"/>
          <w:sz w:val="24"/>
          <w:szCs w:val="24"/>
          <w:lang w:eastAsia="fr-FR"/>
        </w:rPr>
        <w:t>N°</w:t>
      </w:r>
      <w:r w:rsidR="0023779C">
        <w:rPr>
          <w:rFonts w:ascii="Calibri" w:eastAsia="Calibri" w:hAnsi="Calibri" w:cs="Arial"/>
          <w:b/>
          <w:color w:val="FFFFFF" w:themeColor="background1"/>
          <w:sz w:val="24"/>
          <w:szCs w:val="24"/>
          <w:lang w:eastAsia="fr-FR"/>
        </w:rPr>
        <w:t xml:space="preserve"> </w:t>
      </w:r>
      <w:r w:rsidR="00E21290">
        <w:rPr>
          <w:rFonts w:ascii="Calibri" w:eastAsia="Calibri" w:hAnsi="Calibri" w:cs="Arial"/>
          <w:b/>
          <w:color w:val="FFFFFF" w:themeColor="background1"/>
          <w:sz w:val="24"/>
          <w:szCs w:val="24"/>
          <w:lang w:eastAsia="fr-FR"/>
        </w:rPr>
        <w:t>2018</w:t>
      </w:r>
      <w:r>
        <w:rPr>
          <w:rFonts w:ascii="Calibri" w:eastAsia="Calibri" w:hAnsi="Calibri" w:cs="Arial"/>
          <w:b/>
          <w:color w:val="FFFFFF" w:themeColor="background1"/>
          <w:sz w:val="24"/>
          <w:szCs w:val="24"/>
          <w:lang w:eastAsia="fr-FR"/>
        </w:rPr>
        <w:t>.01</w:t>
      </w:r>
      <w:r w:rsidRPr="009749A5">
        <w:rPr>
          <w:rFonts w:ascii="Calibri" w:eastAsia="Calibri" w:hAnsi="Calibri" w:cs="Arial"/>
          <w:b/>
          <w:color w:val="FFFFFF" w:themeColor="background1"/>
          <w:sz w:val="24"/>
          <w:szCs w:val="24"/>
          <w:lang w:eastAsia="fr-FR"/>
        </w:rPr>
        <w:t>.0</w:t>
      </w:r>
      <w:r w:rsidR="00D2770B">
        <w:rPr>
          <w:rFonts w:ascii="Calibri" w:eastAsia="Calibri" w:hAnsi="Calibri" w:cs="Arial"/>
          <w:b/>
          <w:color w:val="FFFFFF" w:themeColor="background1"/>
          <w:sz w:val="24"/>
          <w:szCs w:val="24"/>
          <w:lang w:eastAsia="fr-FR"/>
        </w:rPr>
        <w:t>5</w:t>
      </w:r>
      <w:r w:rsidR="0023779C">
        <w:rPr>
          <w:rFonts w:ascii="Calibri" w:eastAsia="Calibri" w:hAnsi="Calibri" w:cs="Arial"/>
          <w:b/>
          <w:color w:val="FFFFFF" w:themeColor="background1"/>
          <w:sz w:val="24"/>
          <w:szCs w:val="24"/>
          <w:lang w:eastAsia="fr-FR"/>
        </w:rPr>
        <w:t xml:space="preserve"> </w:t>
      </w:r>
      <w:r w:rsidR="00D2770B" w:rsidRPr="000C4E4E">
        <w:rPr>
          <w:rFonts w:ascii="Calibri" w:eastAsia="Times New Roman" w:hAnsi="Calibri" w:cs="Arial"/>
          <w:b/>
          <w:color w:val="FFFFFF" w:themeColor="background1"/>
          <w:sz w:val="24"/>
          <w:szCs w:val="24"/>
          <w:lang w:eastAsia="fr-FR"/>
        </w:rPr>
        <w:t>–</w:t>
      </w:r>
      <w:r w:rsidR="00D2770B">
        <w:rPr>
          <w:rFonts w:ascii="Calibri" w:eastAsia="Times New Roman" w:hAnsi="Calibri" w:cs="Arial"/>
          <w:b/>
          <w:color w:val="FFFFFF" w:themeColor="background1"/>
          <w:sz w:val="24"/>
          <w:szCs w:val="24"/>
          <w:lang w:eastAsia="fr-FR"/>
        </w:rPr>
        <w:t xml:space="preserve"> </w:t>
      </w:r>
      <w:r w:rsidR="00D2770B">
        <w:rPr>
          <w:rFonts w:ascii="Calibri" w:eastAsia="Times New Roman" w:hAnsi="Calibri" w:cs="Times New Roman"/>
          <w:b/>
          <w:color w:val="FFFFFF" w:themeColor="background1"/>
          <w:sz w:val="24"/>
          <w:lang w:eastAsia="ar-SA"/>
        </w:rPr>
        <w:t xml:space="preserve"> </w:t>
      </w:r>
      <w:r w:rsidR="00260C91">
        <w:rPr>
          <w:rFonts w:ascii="Calibri" w:eastAsia="Times New Roman" w:hAnsi="Calibri" w:cs="Times New Roman"/>
          <w:b/>
          <w:color w:val="FFFFFF" w:themeColor="background1"/>
          <w:sz w:val="24"/>
          <w:lang w:eastAsia="ar-SA"/>
        </w:rPr>
        <w:t>FINANCES LOCALES</w:t>
      </w:r>
      <w:r w:rsidR="00D2770B">
        <w:rPr>
          <w:rFonts w:ascii="Calibri" w:eastAsia="Times New Roman" w:hAnsi="Calibri" w:cs="Times New Roman"/>
          <w:b/>
          <w:color w:val="FFFFFF" w:themeColor="background1"/>
          <w:sz w:val="24"/>
          <w:lang w:eastAsia="ar-SA"/>
        </w:rPr>
        <w:t xml:space="preserve"> - </w:t>
      </w:r>
      <w:r w:rsidR="00260C91">
        <w:rPr>
          <w:rFonts w:ascii="Calibri" w:eastAsia="Times New Roman" w:hAnsi="Calibri" w:cs="Times New Roman"/>
          <w:b/>
          <w:color w:val="FFFFFF" w:themeColor="background1"/>
          <w:sz w:val="24"/>
          <w:lang w:eastAsia="ar-SA"/>
        </w:rPr>
        <w:t>SUBVENTIONS</w:t>
      </w:r>
      <w:r w:rsidR="00D2770B">
        <w:rPr>
          <w:rFonts w:ascii="Calibri" w:eastAsia="Times New Roman" w:hAnsi="Calibri" w:cs="Times New Roman"/>
          <w:b/>
          <w:color w:val="FFFFFF" w:themeColor="background1"/>
          <w:sz w:val="24"/>
          <w:lang w:eastAsia="ar-SA"/>
        </w:rPr>
        <w:t> : plan de financement prévisionnel et demande de subventions</w:t>
      </w:r>
    </w:p>
    <w:p w:rsidR="00167430" w:rsidRDefault="00167430" w:rsidP="00384447">
      <w:pPr>
        <w:spacing w:after="0" w:line="240" w:lineRule="auto"/>
        <w:jc w:val="both"/>
        <w:rPr>
          <w:rFonts w:ascii="Calibri" w:eastAsia="Times New Roman" w:hAnsi="Calibri" w:cs="Arial"/>
          <w:lang w:eastAsia="fr-FR"/>
        </w:rPr>
      </w:pPr>
    </w:p>
    <w:p w:rsidR="00435150" w:rsidRDefault="00435150" w:rsidP="00260C91">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Présentation : Louis HUBERT</w:t>
      </w:r>
    </w:p>
    <w:p w:rsidR="00D2770B" w:rsidRDefault="00D2770B" w:rsidP="00260C91">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Dans le cadre du Plan Pluriannuel d’Investissement, il</w:t>
      </w:r>
      <w:r w:rsidRPr="00BF7E77">
        <w:rPr>
          <w:rFonts w:ascii="Calibri" w:eastAsia="Times New Roman" w:hAnsi="Calibri" w:cs="Times New Roman"/>
          <w:lang w:eastAsia="fr-FR"/>
        </w:rPr>
        <w:t xml:space="preserve"> a </w:t>
      </w:r>
      <w:r>
        <w:rPr>
          <w:rFonts w:ascii="Calibri" w:eastAsia="Times New Roman" w:hAnsi="Calibri" w:cs="Times New Roman"/>
          <w:lang w:eastAsia="fr-FR"/>
        </w:rPr>
        <w:t xml:space="preserve">été </w:t>
      </w:r>
      <w:r w:rsidRPr="00BF7E77">
        <w:rPr>
          <w:rFonts w:ascii="Calibri" w:eastAsia="Times New Roman" w:hAnsi="Calibri" w:cs="Times New Roman"/>
          <w:lang w:eastAsia="fr-FR"/>
        </w:rPr>
        <w:t xml:space="preserve">décidé d’engager </w:t>
      </w:r>
      <w:r>
        <w:rPr>
          <w:rFonts w:ascii="Calibri" w:eastAsia="Times New Roman" w:hAnsi="Calibri" w:cs="Times New Roman"/>
          <w:lang w:eastAsia="fr-FR"/>
        </w:rPr>
        <w:t>la réali</w:t>
      </w:r>
      <w:r w:rsidR="00E21B5D">
        <w:rPr>
          <w:rFonts w:ascii="Calibri" w:eastAsia="Times New Roman" w:hAnsi="Calibri" w:cs="Times New Roman"/>
          <w:lang w:eastAsia="fr-FR"/>
        </w:rPr>
        <w:t>sation de nouveaux vestiaires, de locaux de stockage,</w:t>
      </w:r>
      <w:r>
        <w:rPr>
          <w:rFonts w:ascii="Calibri" w:eastAsia="Times New Roman" w:hAnsi="Calibri" w:cs="Times New Roman"/>
          <w:lang w:eastAsia="fr-FR"/>
        </w:rPr>
        <w:t xml:space="preserve"> d’espaces de convivialité (club house) pour le football et l’athlétisme</w:t>
      </w:r>
      <w:r w:rsidRPr="00054902">
        <w:rPr>
          <w:rFonts w:ascii="Calibri" w:eastAsia="Times New Roman" w:hAnsi="Calibri" w:cs="Times New Roman"/>
          <w:lang w:eastAsia="fr-FR"/>
        </w:rPr>
        <w:t xml:space="preserve"> </w:t>
      </w:r>
      <w:r w:rsidR="00E21B5D">
        <w:rPr>
          <w:rFonts w:ascii="Calibri" w:eastAsia="Times New Roman" w:hAnsi="Calibri" w:cs="Times New Roman"/>
          <w:lang w:eastAsia="fr-FR"/>
        </w:rPr>
        <w:t xml:space="preserve">dans un bâtiment mutualisé </w:t>
      </w:r>
      <w:r>
        <w:rPr>
          <w:rFonts w:ascii="Calibri" w:eastAsia="Times New Roman" w:hAnsi="Calibri" w:cs="Times New Roman"/>
          <w:lang w:eastAsia="fr-FR"/>
        </w:rPr>
        <w:t xml:space="preserve">sur le stade Paul Ricard dont le programme </w:t>
      </w:r>
      <w:r w:rsidR="00260C91">
        <w:rPr>
          <w:rFonts w:ascii="Calibri" w:eastAsia="Times New Roman" w:hAnsi="Calibri" w:cs="Times New Roman"/>
          <w:lang w:eastAsia="fr-FR"/>
        </w:rPr>
        <w:t xml:space="preserve">technique </w:t>
      </w:r>
      <w:r w:rsidR="00E21B5D">
        <w:rPr>
          <w:rFonts w:ascii="Calibri" w:eastAsia="Times New Roman" w:hAnsi="Calibri" w:cs="Times New Roman"/>
          <w:lang w:eastAsia="fr-FR"/>
        </w:rPr>
        <w:t xml:space="preserve">est </w:t>
      </w:r>
      <w:r>
        <w:rPr>
          <w:rFonts w:ascii="Calibri" w:eastAsia="Times New Roman" w:hAnsi="Calibri" w:cs="Times New Roman"/>
          <w:lang w:eastAsia="fr-FR"/>
        </w:rPr>
        <w:t>présenté en séance.</w:t>
      </w:r>
    </w:p>
    <w:p w:rsidR="00D2770B" w:rsidRPr="00BF7E77" w:rsidRDefault="00D2770B" w:rsidP="00260C91">
      <w:pPr>
        <w:spacing w:after="0" w:line="240" w:lineRule="auto"/>
        <w:jc w:val="both"/>
        <w:rPr>
          <w:rFonts w:ascii="Calibri" w:eastAsia="Times New Roman" w:hAnsi="Calibri" w:cs="Times New Roman"/>
          <w:lang w:eastAsia="fr-FR"/>
        </w:rPr>
      </w:pPr>
    </w:p>
    <w:p w:rsidR="00D2770B" w:rsidRDefault="00D2770B" w:rsidP="00260C91">
      <w:pPr>
        <w:spacing w:after="0" w:line="240" w:lineRule="auto"/>
        <w:jc w:val="both"/>
      </w:pPr>
      <w:r w:rsidRPr="00BF7E77">
        <w:rPr>
          <w:rFonts w:ascii="Calibri" w:eastAsia="Calibri" w:hAnsi="Calibri" w:cs="Times New Roman"/>
        </w:rPr>
        <w:t xml:space="preserve">Cette opération répond à la nécessité d’offrir un accueil de qualité pour les </w:t>
      </w:r>
      <w:r>
        <w:rPr>
          <w:rFonts w:ascii="Calibri" w:eastAsia="Calibri" w:hAnsi="Calibri" w:cs="Times New Roman"/>
        </w:rPr>
        <w:t xml:space="preserve">pratiquants des activités sportives sur le stade Paul Ricard, au regard de l’ancienneté des équipements actuels et de la </w:t>
      </w:r>
      <w:r w:rsidRPr="00BF7E77">
        <w:rPr>
          <w:rFonts w:ascii="Calibri" w:eastAsia="Calibri" w:hAnsi="Calibri" w:cs="Times New Roman"/>
        </w:rPr>
        <w:t xml:space="preserve">fréquentation </w:t>
      </w:r>
      <w:r>
        <w:rPr>
          <w:rFonts w:ascii="Calibri" w:eastAsia="Calibri" w:hAnsi="Calibri" w:cs="Times New Roman"/>
        </w:rPr>
        <w:t>du site</w:t>
      </w:r>
      <w:r w:rsidR="00260C91">
        <w:rPr>
          <w:rFonts w:ascii="Calibri" w:eastAsia="Calibri" w:hAnsi="Calibri" w:cs="Times New Roman"/>
        </w:rPr>
        <w:t>.</w:t>
      </w:r>
    </w:p>
    <w:p w:rsidR="00260C91" w:rsidRDefault="00260C91" w:rsidP="00260C91">
      <w:pPr>
        <w:spacing w:after="0" w:line="240" w:lineRule="auto"/>
        <w:jc w:val="both"/>
        <w:rPr>
          <w:rFonts w:ascii="Calibri" w:eastAsia="Calibri" w:hAnsi="Calibri" w:cs="Times New Roman"/>
        </w:rPr>
      </w:pPr>
    </w:p>
    <w:p w:rsidR="00D2770B" w:rsidRDefault="00D2770B" w:rsidP="00260C91">
      <w:pPr>
        <w:spacing w:after="0" w:line="240" w:lineRule="auto"/>
        <w:jc w:val="both"/>
        <w:rPr>
          <w:rFonts w:ascii="Calibri" w:eastAsia="Calibri" w:hAnsi="Calibri" w:cs="Times New Roman"/>
        </w:rPr>
      </w:pPr>
      <w:r>
        <w:rPr>
          <w:rFonts w:ascii="Calibri" w:eastAsia="Calibri" w:hAnsi="Calibri" w:cs="Times New Roman"/>
        </w:rPr>
        <w:t xml:space="preserve">L’opération consiste en la démolition-reconstruction des bâtiments actuels avec aménagement </w:t>
      </w:r>
      <w:r w:rsidR="00E21B5D">
        <w:rPr>
          <w:rFonts w:ascii="Calibri" w:eastAsia="Calibri" w:hAnsi="Calibri" w:cs="Times New Roman"/>
        </w:rPr>
        <w:t xml:space="preserve">également </w:t>
      </w:r>
      <w:r w:rsidR="00260C91">
        <w:rPr>
          <w:rFonts w:ascii="Calibri" w:eastAsia="Calibri" w:hAnsi="Calibri" w:cs="Times New Roman"/>
        </w:rPr>
        <w:t>des abords sur une emprise de 3</w:t>
      </w:r>
      <w:r w:rsidR="006A2AA1">
        <w:rPr>
          <w:rFonts w:ascii="Calibri" w:eastAsia="Calibri" w:hAnsi="Calibri" w:cs="Times New Roman"/>
        </w:rPr>
        <w:t>.</w:t>
      </w:r>
      <w:r w:rsidR="00260C91">
        <w:rPr>
          <w:rFonts w:ascii="Calibri" w:eastAsia="Calibri" w:hAnsi="Calibri" w:cs="Times New Roman"/>
        </w:rPr>
        <w:t>000 m² dont le projet technique et financier a été présenté en séance.</w:t>
      </w:r>
    </w:p>
    <w:p w:rsidR="00260C91" w:rsidRDefault="00260C91" w:rsidP="00260C91">
      <w:pPr>
        <w:spacing w:after="0" w:line="240" w:lineRule="auto"/>
        <w:jc w:val="both"/>
        <w:rPr>
          <w:rFonts w:ascii="Calibri" w:eastAsia="Calibri" w:hAnsi="Calibri" w:cs="Times New Roman"/>
        </w:rPr>
      </w:pPr>
    </w:p>
    <w:p w:rsidR="00D2770B" w:rsidRDefault="00260C91" w:rsidP="00384447">
      <w:pPr>
        <w:spacing w:after="0" w:line="240" w:lineRule="auto"/>
        <w:jc w:val="both"/>
        <w:rPr>
          <w:rFonts w:ascii="Calibri" w:eastAsia="Times New Roman" w:hAnsi="Calibri" w:cs="Arial"/>
          <w:lang w:eastAsia="fr-FR"/>
        </w:rPr>
      </w:pPr>
      <w:r>
        <w:rPr>
          <w:rFonts w:ascii="Calibri" w:eastAsia="Calibri" w:hAnsi="Calibri" w:cs="Times New Roman"/>
        </w:rPr>
        <w:t xml:space="preserve">Le </w:t>
      </w:r>
      <w:r w:rsidR="006A2AA1">
        <w:rPr>
          <w:rFonts w:ascii="Calibri" w:eastAsia="Calibri" w:hAnsi="Calibri" w:cs="Times New Roman"/>
        </w:rPr>
        <w:t>projet est estimé à 1.260.</w:t>
      </w:r>
      <w:r>
        <w:rPr>
          <w:rFonts w:ascii="Calibri" w:eastAsia="Calibri" w:hAnsi="Calibri" w:cs="Times New Roman"/>
        </w:rPr>
        <w:t>000 € HT</w:t>
      </w:r>
      <w:r w:rsidR="00300267">
        <w:rPr>
          <w:rFonts w:ascii="Calibri" w:eastAsia="Calibri" w:hAnsi="Calibri" w:cs="Times New Roman"/>
        </w:rPr>
        <w:t xml:space="preserve"> avec la répartition des dépenses et le </w:t>
      </w:r>
      <w:r>
        <w:rPr>
          <w:rFonts w:ascii="Calibri" w:eastAsia="Times New Roman" w:hAnsi="Calibri" w:cs="Arial"/>
          <w:lang w:eastAsia="fr-FR"/>
        </w:rPr>
        <w:t xml:space="preserve">plan de </w:t>
      </w:r>
      <w:r w:rsidR="00E21B5D">
        <w:rPr>
          <w:rFonts w:ascii="Calibri" w:eastAsia="Times New Roman" w:hAnsi="Calibri" w:cs="Arial"/>
          <w:lang w:eastAsia="fr-FR"/>
        </w:rPr>
        <w:t>finan</w:t>
      </w:r>
      <w:r w:rsidR="00300267">
        <w:rPr>
          <w:rFonts w:ascii="Calibri" w:eastAsia="Times New Roman" w:hAnsi="Calibri" w:cs="Arial"/>
          <w:lang w:eastAsia="fr-FR"/>
        </w:rPr>
        <w:t>cement prévisionnel</w:t>
      </w:r>
      <w:r w:rsidR="00E21B5D">
        <w:rPr>
          <w:rFonts w:ascii="Calibri" w:eastAsia="Times New Roman" w:hAnsi="Calibri" w:cs="Arial"/>
          <w:lang w:eastAsia="fr-FR"/>
        </w:rPr>
        <w:t xml:space="preserve"> suivant</w:t>
      </w:r>
      <w:r w:rsidR="00300267">
        <w:rPr>
          <w:rFonts w:ascii="Calibri" w:eastAsia="Times New Roman" w:hAnsi="Calibri" w:cs="Arial"/>
          <w:lang w:eastAsia="fr-FR"/>
        </w:rPr>
        <w:t>s</w:t>
      </w:r>
      <w:r w:rsidR="00E21B5D">
        <w:rPr>
          <w:rFonts w:ascii="Calibri" w:eastAsia="Times New Roman" w:hAnsi="Calibri" w:cs="Arial"/>
          <w:lang w:eastAsia="fr-FR"/>
        </w:rPr>
        <w:t> :</w:t>
      </w:r>
    </w:p>
    <w:p w:rsidR="00300267" w:rsidRDefault="00300267" w:rsidP="00384447">
      <w:pPr>
        <w:spacing w:after="0" w:line="240" w:lineRule="auto"/>
        <w:jc w:val="both"/>
        <w:rPr>
          <w:rFonts w:ascii="Calibri" w:eastAsia="Times New Roman" w:hAnsi="Calibri" w:cs="Arial"/>
          <w:lang w:eastAsia="fr-FR"/>
        </w:rPr>
      </w:pPr>
    </w:p>
    <w:p w:rsidR="00300267" w:rsidRDefault="00300267" w:rsidP="00384447">
      <w:pPr>
        <w:spacing w:after="0" w:line="240" w:lineRule="auto"/>
        <w:jc w:val="both"/>
        <w:rPr>
          <w:rFonts w:ascii="Calibri" w:eastAsia="Times New Roman" w:hAnsi="Calibri" w:cs="Arial"/>
          <w:lang w:eastAsia="fr-FR"/>
        </w:rPr>
      </w:pPr>
      <w:r w:rsidRPr="00300267">
        <w:rPr>
          <w:noProof/>
          <w:lang w:eastAsia="fr-FR"/>
        </w:rPr>
        <w:drawing>
          <wp:inline distT="0" distB="0" distL="0" distR="0" wp14:anchorId="7015D2B2" wp14:editId="1040F9B8">
            <wp:extent cx="5760720" cy="21337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33763"/>
                    </a:xfrm>
                    <a:prstGeom prst="rect">
                      <a:avLst/>
                    </a:prstGeom>
                    <a:noFill/>
                    <a:ln>
                      <a:noFill/>
                    </a:ln>
                  </pic:spPr>
                </pic:pic>
              </a:graphicData>
            </a:graphic>
          </wp:inline>
        </w:drawing>
      </w:r>
    </w:p>
    <w:p w:rsidR="00F26C06" w:rsidRDefault="00F26C06" w:rsidP="00384447">
      <w:pPr>
        <w:spacing w:after="0" w:line="240" w:lineRule="auto"/>
        <w:jc w:val="both"/>
        <w:rPr>
          <w:rFonts w:ascii="Calibri" w:eastAsia="Times New Roman" w:hAnsi="Calibri" w:cs="Arial"/>
          <w:lang w:eastAsia="fr-FR"/>
        </w:rPr>
      </w:pPr>
    </w:p>
    <w:p w:rsidR="00300267" w:rsidRDefault="006A2AA1" w:rsidP="00300267">
      <w:pPr>
        <w:tabs>
          <w:tab w:val="left" w:pos="720"/>
          <w:tab w:val="right" w:leader="dot" w:pos="8460"/>
        </w:tabs>
        <w:spacing w:after="0" w:line="240" w:lineRule="auto"/>
        <w:jc w:val="both"/>
        <w:rPr>
          <w:rFonts w:ascii="Calibri" w:eastAsia="Calibri" w:hAnsi="Calibri" w:cs="Arial"/>
          <w:b/>
          <w:bCs/>
        </w:rPr>
      </w:pPr>
      <w:r>
        <w:rPr>
          <w:rFonts w:ascii="Calibri" w:eastAsia="Calibri" w:hAnsi="Calibri" w:cs="Arial"/>
          <w:b/>
          <w:bCs/>
        </w:rPr>
        <w:t>Le Conseil Municipal,</w:t>
      </w:r>
    </w:p>
    <w:p w:rsidR="006A2AA1" w:rsidRPr="00BF7E77" w:rsidRDefault="006A2AA1" w:rsidP="00300267">
      <w:pPr>
        <w:tabs>
          <w:tab w:val="left" w:pos="720"/>
          <w:tab w:val="right" w:leader="dot" w:pos="8460"/>
        </w:tabs>
        <w:spacing w:after="0" w:line="240" w:lineRule="auto"/>
        <w:jc w:val="both"/>
        <w:rPr>
          <w:rFonts w:ascii="Calibri" w:eastAsia="Calibri" w:hAnsi="Calibri" w:cs="Arial"/>
          <w:b/>
          <w:bCs/>
        </w:rPr>
      </w:pPr>
      <w:r>
        <w:rPr>
          <w:rFonts w:ascii="Calibri" w:eastAsia="Calibri" w:hAnsi="Calibri" w:cs="Arial"/>
          <w:b/>
          <w:bCs/>
        </w:rPr>
        <w:t xml:space="preserve">Après en avoir délibéré, </w:t>
      </w:r>
      <w:r w:rsidRPr="00435150">
        <w:rPr>
          <w:rFonts w:ascii="Calibri" w:eastAsia="Calibri" w:hAnsi="Calibri" w:cs="Arial"/>
          <w:b/>
          <w:bCs/>
        </w:rPr>
        <w:t>et à l’unanimité,</w:t>
      </w:r>
    </w:p>
    <w:p w:rsidR="00300267" w:rsidRPr="00BF7E77" w:rsidRDefault="006A2AA1" w:rsidP="00300267">
      <w:pPr>
        <w:tabs>
          <w:tab w:val="right" w:leader="dot" w:pos="8460"/>
        </w:tabs>
        <w:spacing w:after="0" w:line="240" w:lineRule="auto"/>
        <w:jc w:val="both"/>
        <w:rPr>
          <w:rFonts w:ascii="Calibri" w:eastAsia="Calibri" w:hAnsi="Calibri" w:cs="Arial"/>
        </w:rPr>
      </w:pPr>
      <w:r>
        <w:rPr>
          <w:rFonts w:ascii="Calibri" w:eastAsia="Calibri" w:hAnsi="Calibri" w:cs="Arial"/>
          <w:b/>
        </w:rPr>
        <w:t>- APPROUVE</w:t>
      </w:r>
      <w:r w:rsidR="00300267" w:rsidRPr="00BF7E77">
        <w:rPr>
          <w:rFonts w:ascii="Calibri" w:eastAsia="Calibri" w:hAnsi="Calibri" w:cs="Arial"/>
          <w:b/>
        </w:rPr>
        <w:t xml:space="preserve"> </w:t>
      </w:r>
      <w:r w:rsidR="00300267" w:rsidRPr="00BF7E77">
        <w:rPr>
          <w:rFonts w:ascii="Calibri" w:eastAsia="Calibri" w:hAnsi="Calibri" w:cs="Arial"/>
        </w:rPr>
        <w:t xml:space="preserve">le </w:t>
      </w:r>
      <w:r w:rsidR="00300267">
        <w:rPr>
          <w:rFonts w:ascii="Calibri" w:eastAsia="Calibri" w:hAnsi="Calibri" w:cs="Arial"/>
        </w:rPr>
        <w:t>plan de financement proposé pour cette opération ;</w:t>
      </w:r>
    </w:p>
    <w:p w:rsidR="00300267" w:rsidRDefault="006A2AA1" w:rsidP="00300267">
      <w:pPr>
        <w:tabs>
          <w:tab w:val="right" w:leader="dot" w:pos="8460"/>
        </w:tabs>
        <w:spacing w:after="0" w:line="240" w:lineRule="auto"/>
        <w:jc w:val="both"/>
        <w:rPr>
          <w:rFonts w:ascii="Calibri" w:eastAsia="Calibri" w:hAnsi="Calibri" w:cs="Arial"/>
        </w:rPr>
      </w:pPr>
      <w:r>
        <w:rPr>
          <w:rFonts w:ascii="Calibri" w:eastAsia="Calibri" w:hAnsi="Calibri" w:cs="Arial"/>
          <w:b/>
        </w:rPr>
        <w:t>- SOLLICITE</w:t>
      </w:r>
      <w:r w:rsidR="00300267" w:rsidRPr="00BF7E77">
        <w:rPr>
          <w:rFonts w:ascii="Calibri" w:eastAsia="Calibri" w:hAnsi="Calibri" w:cs="Arial"/>
          <w:b/>
        </w:rPr>
        <w:t xml:space="preserve">, </w:t>
      </w:r>
      <w:r w:rsidR="00300267" w:rsidRPr="00BF7E77">
        <w:rPr>
          <w:rFonts w:ascii="Calibri" w:eastAsia="Calibri" w:hAnsi="Calibri" w:cs="Arial"/>
          <w:bCs/>
        </w:rPr>
        <w:t>sur cette base,</w:t>
      </w:r>
      <w:r w:rsidR="00300267" w:rsidRPr="00BF7E77">
        <w:rPr>
          <w:rFonts w:ascii="Calibri" w:eastAsia="Calibri" w:hAnsi="Calibri" w:cs="Arial"/>
          <w:b/>
        </w:rPr>
        <w:t xml:space="preserve"> </w:t>
      </w:r>
      <w:r w:rsidR="00300267">
        <w:rPr>
          <w:rFonts w:ascii="Calibri" w:eastAsia="Calibri" w:hAnsi="Calibri" w:cs="Arial"/>
        </w:rPr>
        <w:t>les subventions auprès des différentes partenaires ;</w:t>
      </w:r>
    </w:p>
    <w:p w:rsidR="00300267" w:rsidRPr="00BF7E77" w:rsidRDefault="00300267" w:rsidP="00300267">
      <w:pPr>
        <w:tabs>
          <w:tab w:val="right" w:leader="dot" w:pos="8460"/>
        </w:tabs>
        <w:spacing w:after="0" w:line="240" w:lineRule="auto"/>
        <w:jc w:val="both"/>
        <w:rPr>
          <w:rFonts w:ascii="Calibri" w:eastAsia="Calibri" w:hAnsi="Calibri" w:cs="Arial"/>
          <w:sz w:val="20"/>
        </w:rPr>
      </w:pPr>
      <w:r w:rsidRPr="00AA0672">
        <w:rPr>
          <w:rFonts w:ascii="Calibri" w:hAnsi="Calibri"/>
          <w:szCs w:val="24"/>
        </w:rPr>
        <w:t xml:space="preserve">- </w:t>
      </w:r>
      <w:r w:rsidR="006A2AA1">
        <w:rPr>
          <w:rFonts w:ascii="Calibri" w:hAnsi="Calibri"/>
          <w:b/>
          <w:bCs/>
          <w:szCs w:val="24"/>
        </w:rPr>
        <w:t>AUTORISE</w:t>
      </w:r>
      <w:r w:rsidRPr="00AA0672">
        <w:rPr>
          <w:rFonts w:ascii="Calibri" w:hAnsi="Calibri"/>
          <w:szCs w:val="24"/>
        </w:rPr>
        <w:t xml:space="preserve"> Mme le Maire, ou son représentant, à signer tout document afférent à ce dossier </w:t>
      </w:r>
    </w:p>
    <w:p w:rsidR="00D2770B" w:rsidRDefault="00D2770B" w:rsidP="00384447">
      <w:pPr>
        <w:spacing w:after="0" w:line="240" w:lineRule="auto"/>
        <w:jc w:val="both"/>
        <w:rPr>
          <w:rFonts w:ascii="Calibri" w:eastAsia="Times New Roman" w:hAnsi="Calibri" w:cs="Arial"/>
          <w:lang w:eastAsia="fr-FR"/>
        </w:rPr>
      </w:pPr>
    </w:p>
    <w:p w:rsidR="006A2AA1" w:rsidRDefault="00E21290" w:rsidP="006A2AA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lang w:eastAsia="fr-FR"/>
        </w:rPr>
      </w:pPr>
      <w:r>
        <w:rPr>
          <w:rFonts w:ascii="Calibri" w:eastAsia="Calibri" w:hAnsi="Calibri" w:cs="Arial"/>
          <w:b/>
          <w:color w:val="FFFFFF" w:themeColor="background1"/>
          <w:sz w:val="24"/>
          <w:szCs w:val="24"/>
          <w:lang w:eastAsia="fr-FR"/>
        </w:rPr>
        <w:t>N° 2018</w:t>
      </w:r>
      <w:r w:rsidR="006A2AA1">
        <w:rPr>
          <w:rFonts w:ascii="Calibri" w:eastAsia="Calibri" w:hAnsi="Calibri" w:cs="Arial"/>
          <w:b/>
          <w:color w:val="FFFFFF" w:themeColor="background1"/>
          <w:sz w:val="24"/>
          <w:szCs w:val="24"/>
          <w:lang w:eastAsia="fr-FR"/>
        </w:rPr>
        <w:t>.01</w:t>
      </w:r>
      <w:r w:rsidR="006A2AA1" w:rsidRPr="009749A5">
        <w:rPr>
          <w:rFonts w:ascii="Calibri" w:eastAsia="Calibri" w:hAnsi="Calibri" w:cs="Arial"/>
          <w:b/>
          <w:color w:val="FFFFFF" w:themeColor="background1"/>
          <w:sz w:val="24"/>
          <w:szCs w:val="24"/>
          <w:lang w:eastAsia="fr-FR"/>
        </w:rPr>
        <w:t>.0</w:t>
      </w:r>
      <w:r w:rsidR="006A2AA1">
        <w:rPr>
          <w:rFonts w:ascii="Calibri" w:eastAsia="Calibri" w:hAnsi="Calibri" w:cs="Arial"/>
          <w:b/>
          <w:color w:val="FFFFFF" w:themeColor="background1"/>
          <w:sz w:val="24"/>
          <w:szCs w:val="24"/>
          <w:lang w:eastAsia="fr-FR"/>
        </w:rPr>
        <w:t xml:space="preserve">6 </w:t>
      </w:r>
      <w:r w:rsidR="006A2AA1" w:rsidRPr="000C4E4E">
        <w:rPr>
          <w:rFonts w:ascii="Calibri" w:eastAsia="Times New Roman" w:hAnsi="Calibri" w:cs="Arial"/>
          <w:b/>
          <w:color w:val="FFFFFF" w:themeColor="background1"/>
          <w:sz w:val="24"/>
          <w:szCs w:val="24"/>
          <w:lang w:eastAsia="fr-FR"/>
        </w:rPr>
        <w:t>–</w:t>
      </w:r>
      <w:r w:rsidR="006A2AA1">
        <w:rPr>
          <w:rFonts w:ascii="Calibri" w:eastAsia="Times New Roman" w:hAnsi="Calibri" w:cs="Arial"/>
          <w:b/>
          <w:color w:val="FFFFFF" w:themeColor="background1"/>
          <w:sz w:val="24"/>
          <w:szCs w:val="24"/>
          <w:lang w:eastAsia="fr-FR"/>
        </w:rPr>
        <w:t xml:space="preserve"> </w:t>
      </w:r>
      <w:r w:rsidR="006A2AA1">
        <w:rPr>
          <w:rFonts w:ascii="Calibri" w:eastAsia="Times New Roman" w:hAnsi="Calibri" w:cs="Times New Roman"/>
          <w:b/>
          <w:color w:val="FFFFFF" w:themeColor="background1"/>
          <w:sz w:val="24"/>
          <w:lang w:eastAsia="ar-SA"/>
        </w:rPr>
        <w:t xml:space="preserve"> QUESTIONS DIVERSES </w:t>
      </w:r>
    </w:p>
    <w:p w:rsidR="00910C50" w:rsidRDefault="00910C50" w:rsidP="00384447">
      <w:pPr>
        <w:spacing w:after="0" w:line="240" w:lineRule="auto"/>
        <w:jc w:val="both"/>
        <w:rPr>
          <w:rFonts w:ascii="Calibri" w:eastAsia="Times New Roman" w:hAnsi="Calibri" w:cs="Arial"/>
          <w:lang w:eastAsia="fr-FR"/>
        </w:rPr>
      </w:pPr>
    </w:p>
    <w:p w:rsidR="00F26C06" w:rsidRPr="00503AC7" w:rsidRDefault="00EA6C23" w:rsidP="00384447">
      <w:pPr>
        <w:spacing w:after="0" w:line="240" w:lineRule="auto"/>
        <w:jc w:val="both"/>
        <w:rPr>
          <w:rFonts w:ascii="Calibri" w:eastAsia="Times New Roman" w:hAnsi="Calibri" w:cs="Arial"/>
          <w:b/>
          <w:sz w:val="20"/>
          <w:szCs w:val="20"/>
          <w:lang w:eastAsia="fr-FR"/>
        </w:rPr>
      </w:pPr>
      <w:r>
        <w:rPr>
          <w:rFonts w:ascii="Calibri" w:eastAsia="Times New Roman" w:hAnsi="Calibri" w:cs="Arial"/>
          <w:b/>
          <w:sz w:val="20"/>
          <w:szCs w:val="20"/>
          <w:lang w:eastAsia="fr-FR"/>
        </w:rPr>
        <w:t>1-</w:t>
      </w:r>
      <w:r w:rsidR="00F26C06" w:rsidRPr="00E21290">
        <w:rPr>
          <w:rFonts w:ascii="Calibri" w:eastAsia="Times New Roman" w:hAnsi="Calibri" w:cs="Arial"/>
          <w:b/>
          <w:sz w:val="20"/>
          <w:szCs w:val="20"/>
          <w:lang w:eastAsia="fr-FR"/>
        </w:rPr>
        <w:t>Règles d’ut</w:t>
      </w:r>
      <w:r w:rsidR="00D932C5" w:rsidRPr="00E21290">
        <w:rPr>
          <w:rFonts w:ascii="Calibri" w:eastAsia="Times New Roman" w:hAnsi="Calibri" w:cs="Arial"/>
          <w:b/>
          <w:sz w:val="20"/>
          <w:szCs w:val="20"/>
          <w:lang w:eastAsia="fr-FR"/>
        </w:rPr>
        <w:t>ilisation des mails</w:t>
      </w:r>
    </w:p>
    <w:p w:rsidR="00E21290" w:rsidRDefault="00E21290" w:rsidP="00384447">
      <w:pPr>
        <w:spacing w:after="0" w:line="240" w:lineRule="auto"/>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M. FOUCHER sollicite des informations </w:t>
      </w:r>
      <w:r w:rsidR="00D932C5" w:rsidRPr="00503AC7">
        <w:rPr>
          <w:rFonts w:ascii="Calibri" w:eastAsia="Times New Roman" w:hAnsi="Calibri" w:cs="Arial"/>
          <w:sz w:val="20"/>
          <w:szCs w:val="20"/>
          <w:lang w:eastAsia="fr-FR"/>
        </w:rPr>
        <w:t xml:space="preserve">quant à l’utilisation </w:t>
      </w:r>
      <w:r>
        <w:rPr>
          <w:rFonts w:ascii="Calibri" w:eastAsia="Times New Roman" w:hAnsi="Calibri" w:cs="Arial"/>
          <w:sz w:val="20"/>
          <w:szCs w:val="20"/>
          <w:lang w:eastAsia="fr-FR"/>
        </w:rPr>
        <w:t>des</w:t>
      </w:r>
      <w:r w:rsidR="00D932C5" w:rsidRPr="00503AC7">
        <w:rPr>
          <w:rFonts w:ascii="Calibri" w:eastAsia="Times New Roman" w:hAnsi="Calibri" w:cs="Arial"/>
          <w:sz w:val="20"/>
          <w:szCs w:val="20"/>
          <w:lang w:eastAsia="fr-FR"/>
        </w:rPr>
        <w:t xml:space="preserve"> adresses m</w:t>
      </w:r>
      <w:r>
        <w:rPr>
          <w:rFonts w:ascii="Calibri" w:eastAsia="Times New Roman" w:hAnsi="Calibri" w:cs="Arial"/>
          <w:sz w:val="20"/>
          <w:szCs w:val="20"/>
          <w:lang w:eastAsia="fr-FR"/>
        </w:rPr>
        <w:t>ails  de conseillers municipaux</w:t>
      </w:r>
      <w:r w:rsidR="00FC4398">
        <w:rPr>
          <w:rFonts w:ascii="Calibri" w:eastAsia="Times New Roman" w:hAnsi="Calibri" w:cs="Arial"/>
          <w:sz w:val="20"/>
          <w:szCs w:val="20"/>
          <w:lang w:eastAsia="fr-FR"/>
        </w:rPr>
        <w:t xml:space="preserve"> et souhaitent que soient rappelées les règles d’usage. Mme Le Maire indique qu’une réponse sera apportée après vérification </w:t>
      </w:r>
      <w:r>
        <w:rPr>
          <w:rFonts w:ascii="Calibri" w:eastAsia="Times New Roman" w:hAnsi="Calibri" w:cs="Arial"/>
          <w:sz w:val="20"/>
          <w:szCs w:val="20"/>
          <w:lang w:eastAsia="fr-FR"/>
        </w:rPr>
        <w:t xml:space="preserve"> </w:t>
      </w:r>
      <w:r w:rsidR="002B3427">
        <w:rPr>
          <w:rFonts w:ascii="Calibri" w:eastAsia="Times New Roman" w:hAnsi="Calibri" w:cs="Arial"/>
          <w:sz w:val="20"/>
          <w:szCs w:val="20"/>
          <w:lang w:eastAsia="fr-FR"/>
        </w:rPr>
        <w:t>des modalités.</w:t>
      </w:r>
    </w:p>
    <w:p w:rsidR="00F26C06" w:rsidRPr="00503AC7" w:rsidRDefault="00F26C06" w:rsidP="00384447">
      <w:pPr>
        <w:spacing w:after="0" w:line="240" w:lineRule="auto"/>
        <w:jc w:val="both"/>
        <w:rPr>
          <w:rFonts w:ascii="Calibri" w:eastAsia="Times New Roman" w:hAnsi="Calibri" w:cs="Arial"/>
          <w:sz w:val="20"/>
          <w:szCs w:val="20"/>
          <w:lang w:eastAsia="fr-FR"/>
        </w:rPr>
      </w:pPr>
    </w:p>
    <w:p w:rsidR="00D932C5" w:rsidRPr="00503AC7" w:rsidRDefault="00EA6C23" w:rsidP="00384447">
      <w:pPr>
        <w:spacing w:after="0" w:line="240" w:lineRule="auto"/>
        <w:jc w:val="both"/>
        <w:rPr>
          <w:rFonts w:ascii="Calibri" w:eastAsia="Times New Roman" w:hAnsi="Calibri" w:cs="Arial"/>
          <w:b/>
          <w:sz w:val="20"/>
          <w:szCs w:val="20"/>
          <w:lang w:eastAsia="fr-FR"/>
        </w:rPr>
      </w:pPr>
      <w:r>
        <w:rPr>
          <w:rFonts w:ascii="Calibri" w:eastAsia="Times New Roman" w:hAnsi="Calibri" w:cs="Arial"/>
          <w:b/>
          <w:sz w:val="20"/>
          <w:szCs w:val="20"/>
          <w:lang w:eastAsia="fr-FR"/>
        </w:rPr>
        <w:t>2-</w:t>
      </w:r>
      <w:r w:rsidR="00503AC7" w:rsidRPr="00E21290">
        <w:rPr>
          <w:rFonts w:ascii="Calibri" w:eastAsia="Times New Roman" w:hAnsi="Calibri" w:cs="Arial"/>
          <w:b/>
          <w:sz w:val="20"/>
          <w:szCs w:val="20"/>
          <w:lang w:eastAsia="fr-FR"/>
        </w:rPr>
        <w:t>Eclairage public</w:t>
      </w:r>
      <w:r w:rsidR="00E21290" w:rsidRPr="00E21290">
        <w:rPr>
          <w:rFonts w:ascii="Calibri" w:eastAsia="Times New Roman" w:hAnsi="Calibri" w:cs="Arial"/>
          <w:b/>
          <w:sz w:val="20"/>
          <w:szCs w:val="20"/>
          <w:lang w:eastAsia="fr-FR"/>
        </w:rPr>
        <w:t xml:space="preserve"> / Parking de la Gare</w:t>
      </w:r>
    </w:p>
    <w:p w:rsidR="00503AC7" w:rsidRPr="00503AC7" w:rsidRDefault="005264CB" w:rsidP="00384447">
      <w:pPr>
        <w:spacing w:after="0" w:line="240" w:lineRule="auto"/>
        <w:jc w:val="both"/>
        <w:rPr>
          <w:rFonts w:ascii="Calibri" w:eastAsia="Times New Roman" w:hAnsi="Calibri" w:cs="Arial"/>
          <w:sz w:val="20"/>
          <w:szCs w:val="20"/>
          <w:lang w:eastAsia="fr-FR"/>
        </w:rPr>
      </w:pPr>
      <w:r w:rsidRPr="002B3427">
        <w:rPr>
          <w:rFonts w:ascii="Calibri" w:eastAsia="Times New Roman" w:hAnsi="Calibri" w:cs="Arial"/>
          <w:sz w:val="20"/>
          <w:szCs w:val="20"/>
          <w:lang w:eastAsia="fr-FR"/>
        </w:rPr>
        <w:t xml:space="preserve">M. LENFANT évoque le problème </w:t>
      </w:r>
      <w:r w:rsidR="00E21290" w:rsidRPr="002B3427">
        <w:rPr>
          <w:rFonts w:ascii="Calibri" w:eastAsia="Times New Roman" w:hAnsi="Calibri" w:cs="Arial"/>
          <w:sz w:val="20"/>
          <w:szCs w:val="20"/>
          <w:lang w:eastAsia="fr-FR"/>
        </w:rPr>
        <w:t xml:space="preserve">récurrent </w:t>
      </w:r>
      <w:r w:rsidRPr="002B3427">
        <w:rPr>
          <w:rFonts w:ascii="Calibri" w:eastAsia="Times New Roman" w:hAnsi="Calibri" w:cs="Arial"/>
          <w:sz w:val="20"/>
          <w:szCs w:val="20"/>
          <w:lang w:eastAsia="fr-FR"/>
        </w:rPr>
        <w:t>d’éclairage public défectueux</w:t>
      </w:r>
      <w:r w:rsidR="00EA6C23">
        <w:rPr>
          <w:rFonts w:ascii="Calibri" w:eastAsia="Times New Roman" w:hAnsi="Calibri" w:cs="Arial"/>
          <w:sz w:val="20"/>
          <w:szCs w:val="20"/>
          <w:lang w:eastAsia="fr-FR"/>
        </w:rPr>
        <w:t xml:space="preserve"> en certains quartier</w:t>
      </w:r>
      <w:r w:rsidR="008C2531">
        <w:rPr>
          <w:rFonts w:ascii="Calibri" w:eastAsia="Times New Roman" w:hAnsi="Calibri" w:cs="Arial"/>
          <w:sz w:val="20"/>
          <w:szCs w:val="20"/>
          <w:lang w:eastAsia="fr-FR"/>
        </w:rPr>
        <w:t>s</w:t>
      </w:r>
      <w:r w:rsidR="00EA6C23">
        <w:rPr>
          <w:rFonts w:ascii="Calibri" w:eastAsia="Times New Roman" w:hAnsi="Calibri" w:cs="Arial"/>
          <w:sz w:val="20"/>
          <w:szCs w:val="20"/>
          <w:lang w:eastAsia="fr-FR"/>
        </w:rPr>
        <w:t xml:space="preserve"> et au niveau du passage souterrain de la gare</w:t>
      </w:r>
      <w:r w:rsidR="00E21290" w:rsidRPr="002B3427">
        <w:rPr>
          <w:rFonts w:ascii="Calibri" w:eastAsia="Times New Roman" w:hAnsi="Calibri" w:cs="Arial"/>
          <w:sz w:val="20"/>
          <w:szCs w:val="20"/>
          <w:lang w:eastAsia="fr-FR"/>
        </w:rPr>
        <w:t xml:space="preserve"> </w:t>
      </w:r>
      <w:r w:rsidR="00EA6C23">
        <w:rPr>
          <w:rFonts w:ascii="Calibri" w:eastAsia="Times New Roman" w:hAnsi="Calibri" w:cs="Arial"/>
          <w:sz w:val="20"/>
          <w:szCs w:val="20"/>
          <w:lang w:eastAsia="fr-FR"/>
        </w:rPr>
        <w:t xml:space="preserve">et de </w:t>
      </w:r>
      <w:r w:rsidR="00E21290">
        <w:rPr>
          <w:rFonts w:ascii="Calibri" w:eastAsia="Times New Roman" w:hAnsi="Calibri" w:cs="Arial"/>
          <w:sz w:val="20"/>
          <w:szCs w:val="20"/>
          <w:lang w:eastAsia="fr-FR"/>
        </w:rPr>
        <w:t>l’</w:t>
      </w:r>
      <w:r w:rsidR="00503AC7" w:rsidRPr="00503AC7">
        <w:rPr>
          <w:rFonts w:ascii="Calibri" w:eastAsia="Times New Roman" w:hAnsi="Calibri" w:cs="Arial"/>
          <w:sz w:val="20"/>
          <w:szCs w:val="20"/>
          <w:lang w:eastAsia="fr-FR"/>
        </w:rPr>
        <w:t>état déplorable</w:t>
      </w:r>
      <w:r w:rsidR="00E21290">
        <w:rPr>
          <w:rFonts w:ascii="Calibri" w:eastAsia="Times New Roman" w:hAnsi="Calibri" w:cs="Arial"/>
          <w:sz w:val="20"/>
          <w:szCs w:val="20"/>
          <w:lang w:eastAsia="fr-FR"/>
        </w:rPr>
        <w:t xml:space="preserve"> du parking de la gare qui </w:t>
      </w:r>
      <w:r w:rsidR="00503AC7" w:rsidRPr="00503AC7">
        <w:rPr>
          <w:rFonts w:ascii="Calibri" w:eastAsia="Times New Roman" w:hAnsi="Calibri" w:cs="Arial"/>
          <w:sz w:val="20"/>
          <w:szCs w:val="20"/>
          <w:lang w:eastAsia="fr-FR"/>
        </w:rPr>
        <w:t>n’est pas suffisamment entretenu</w:t>
      </w:r>
      <w:r w:rsidR="00E21290">
        <w:rPr>
          <w:rFonts w:ascii="Calibri" w:eastAsia="Times New Roman" w:hAnsi="Calibri" w:cs="Arial"/>
          <w:sz w:val="20"/>
          <w:szCs w:val="20"/>
          <w:lang w:eastAsia="fr-FR"/>
        </w:rPr>
        <w:t xml:space="preserve"> et notamment des potelets du cheminement piéton arrachés et non remplacés. Si</w:t>
      </w:r>
      <w:r w:rsidR="00503AC7" w:rsidRPr="00503AC7">
        <w:rPr>
          <w:rFonts w:ascii="Calibri" w:eastAsia="Times New Roman" w:hAnsi="Calibri" w:cs="Arial"/>
          <w:sz w:val="20"/>
          <w:szCs w:val="20"/>
          <w:lang w:eastAsia="fr-FR"/>
        </w:rPr>
        <w:t xml:space="preserve"> une réflexion globale </w:t>
      </w:r>
      <w:r w:rsidR="00E21290">
        <w:rPr>
          <w:rFonts w:ascii="Calibri" w:eastAsia="Times New Roman" w:hAnsi="Calibri" w:cs="Arial"/>
          <w:sz w:val="20"/>
          <w:szCs w:val="20"/>
          <w:lang w:eastAsia="fr-FR"/>
        </w:rPr>
        <w:t>est engagée sur ce</w:t>
      </w:r>
      <w:r w:rsidR="00503AC7" w:rsidRPr="00503AC7">
        <w:rPr>
          <w:rFonts w:ascii="Calibri" w:eastAsia="Times New Roman" w:hAnsi="Calibri" w:cs="Arial"/>
          <w:sz w:val="20"/>
          <w:szCs w:val="20"/>
          <w:lang w:eastAsia="fr-FR"/>
        </w:rPr>
        <w:t xml:space="preserve"> secteur de la gare</w:t>
      </w:r>
      <w:r w:rsidR="00E21290">
        <w:rPr>
          <w:rFonts w:ascii="Calibri" w:eastAsia="Times New Roman" w:hAnsi="Calibri" w:cs="Arial"/>
          <w:sz w:val="20"/>
          <w:szCs w:val="20"/>
          <w:lang w:eastAsia="fr-FR"/>
        </w:rPr>
        <w:t>, il estime nécessaire d’y assurer un minimum d’entretien.</w:t>
      </w:r>
      <w:r w:rsidR="00503AC7" w:rsidRPr="00503AC7">
        <w:rPr>
          <w:rFonts w:ascii="Calibri" w:eastAsia="Times New Roman" w:hAnsi="Calibri" w:cs="Arial"/>
          <w:sz w:val="20"/>
          <w:szCs w:val="20"/>
          <w:lang w:eastAsia="fr-FR"/>
        </w:rPr>
        <w:t xml:space="preserve"> </w:t>
      </w:r>
    </w:p>
    <w:p w:rsidR="008B4A78" w:rsidRDefault="008B4A78" w:rsidP="00384447">
      <w:pPr>
        <w:spacing w:after="0" w:line="240" w:lineRule="auto"/>
        <w:jc w:val="both"/>
        <w:rPr>
          <w:rFonts w:ascii="Calibri" w:eastAsia="Times New Roman" w:hAnsi="Calibri" w:cs="Arial"/>
          <w:sz w:val="20"/>
          <w:szCs w:val="20"/>
          <w:lang w:eastAsia="fr-FR"/>
        </w:rPr>
      </w:pPr>
      <w:r w:rsidRPr="008B4A78">
        <w:rPr>
          <w:rFonts w:ascii="Calibri" w:eastAsia="Times New Roman" w:hAnsi="Calibri" w:cs="Arial"/>
          <w:sz w:val="20"/>
          <w:szCs w:val="20"/>
          <w:lang w:eastAsia="fr-FR"/>
        </w:rPr>
        <w:t>Sur l’éclairage, M. LE GUYADER informe d’un incident récent lié à des personnes ayant coupé</w:t>
      </w:r>
      <w:r w:rsidR="00503AC7" w:rsidRPr="008B4A78">
        <w:rPr>
          <w:rFonts w:ascii="Calibri" w:eastAsia="Times New Roman" w:hAnsi="Calibri" w:cs="Arial"/>
          <w:sz w:val="20"/>
          <w:szCs w:val="20"/>
          <w:lang w:eastAsia="fr-FR"/>
        </w:rPr>
        <w:t xml:space="preserve"> l’éclairage </w:t>
      </w:r>
      <w:r w:rsidRPr="008B4A78">
        <w:rPr>
          <w:rFonts w:ascii="Calibri" w:eastAsia="Times New Roman" w:hAnsi="Calibri" w:cs="Arial"/>
          <w:sz w:val="20"/>
          <w:szCs w:val="20"/>
          <w:lang w:eastAsia="fr-FR"/>
        </w:rPr>
        <w:t>aux compteurs</w:t>
      </w:r>
      <w:r>
        <w:rPr>
          <w:rFonts w:ascii="Calibri" w:eastAsia="Times New Roman" w:hAnsi="Calibri" w:cs="Arial"/>
          <w:sz w:val="20"/>
          <w:szCs w:val="20"/>
          <w:lang w:eastAsia="fr-FR"/>
        </w:rPr>
        <w:t xml:space="preserve"> normalement inaccessibles. </w:t>
      </w:r>
      <w:r w:rsidR="00503AC7">
        <w:rPr>
          <w:rFonts w:ascii="Calibri" w:eastAsia="Times New Roman" w:hAnsi="Calibri" w:cs="Arial"/>
          <w:sz w:val="20"/>
          <w:szCs w:val="20"/>
          <w:lang w:eastAsia="fr-FR"/>
        </w:rPr>
        <w:t xml:space="preserve"> En général, </w:t>
      </w:r>
      <w:r>
        <w:rPr>
          <w:rFonts w:ascii="Calibri" w:eastAsia="Times New Roman" w:hAnsi="Calibri" w:cs="Arial"/>
          <w:sz w:val="20"/>
          <w:szCs w:val="20"/>
          <w:lang w:eastAsia="fr-FR"/>
        </w:rPr>
        <w:t xml:space="preserve">à l’information d’une panne, l’accueil, les élus ou les services techniques préviennent de </w:t>
      </w:r>
      <w:r w:rsidR="00503AC7">
        <w:rPr>
          <w:rFonts w:ascii="Calibri" w:eastAsia="Times New Roman" w:hAnsi="Calibri" w:cs="Arial"/>
          <w:sz w:val="20"/>
          <w:szCs w:val="20"/>
          <w:lang w:eastAsia="fr-FR"/>
        </w:rPr>
        <w:t>suite l’entreprise en charge de l’</w:t>
      </w:r>
      <w:r w:rsidR="007C4959">
        <w:rPr>
          <w:rFonts w:ascii="Calibri" w:eastAsia="Times New Roman" w:hAnsi="Calibri" w:cs="Arial"/>
          <w:sz w:val="20"/>
          <w:szCs w:val="20"/>
          <w:lang w:eastAsia="fr-FR"/>
        </w:rPr>
        <w:t>entretien</w:t>
      </w:r>
      <w:r>
        <w:rPr>
          <w:rFonts w:ascii="Calibri" w:eastAsia="Times New Roman" w:hAnsi="Calibri" w:cs="Arial"/>
          <w:sz w:val="20"/>
          <w:szCs w:val="20"/>
          <w:lang w:eastAsia="fr-FR"/>
        </w:rPr>
        <w:t xml:space="preserve"> qui intervient sous 24 à 48 heures</w:t>
      </w:r>
      <w:r w:rsidR="007C4959">
        <w:rPr>
          <w:rFonts w:ascii="Calibri" w:eastAsia="Times New Roman" w:hAnsi="Calibri" w:cs="Arial"/>
          <w:sz w:val="20"/>
          <w:szCs w:val="20"/>
          <w:lang w:eastAsia="fr-FR"/>
        </w:rPr>
        <w:t xml:space="preserve">. </w:t>
      </w:r>
    </w:p>
    <w:p w:rsidR="007C4959" w:rsidRDefault="007C4959" w:rsidP="00384447">
      <w:pPr>
        <w:spacing w:after="0" w:line="240" w:lineRule="auto"/>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S’agissant de la gare, </w:t>
      </w:r>
      <w:r w:rsidR="008B4A78">
        <w:rPr>
          <w:rFonts w:ascii="Calibri" w:eastAsia="Times New Roman" w:hAnsi="Calibri" w:cs="Arial"/>
          <w:sz w:val="20"/>
          <w:szCs w:val="20"/>
          <w:lang w:eastAsia="fr-FR"/>
        </w:rPr>
        <w:t xml:space="preserve">M. LE GUYADER indique que l’intervention des services techniques est programmée pour remettre le cheminement piéton en </w:t>
      </w:r>
      <w:r w:rsidR="00EA6C23">
        <w:rPr>
          <w:rFonts w:ascii="Calibri" w:eastAsia="Times New Roman" w:hAnsi="Calibri" w:cs="Arial"/>
          <w:sz w:val="20"/>
          <w:szCs w:val="20"/>
          <w:lang w:eastAsia="fr-FR"/>
        </w:rPr>
        <w:t>l’</w:t>
      </w:r>
      <w:r w:rsidR="008B4A78">
        <w:rPr>
          <w:rFonts w:ascii="Calibri" w:eastAsia="Times New Roman" w:hAnsi="Calibri" w:cs="Arial"/>
          <w:sz w:val="20"/>
          <w:szCs w:val="20"/>
          <w:lang w:eastAsia="fr-FR"/>
        </w:rPr>
        <w:t xml:space="preserve">état. </w:t>
      </w:r>
    </w:p>
    <w:p w:rsidR="007C4959" w:rsidRDefault="007C4959" w:rsidP="00384447">
      <w:pPr>
        <w:spacing w:after="0" w:line="240" w:lineRule="auto"/>
        <w:jc w:val="both"/>
        <w:rPr>
          <w:rFonts w:ascii="Calibri" w:eastAsia="Times New Roman" w:hAnsi="Calibri" w:cs="Arial"/>
          <w:sz w:val="20"/>
          <w:szCs w:val="20"/>
          <w:lang w:eastAsia="fr-FR"/>
        </w:rPr>
      </w:pPr>
    </w:p>
    <w:p w:rsidR="007C4959" w:rsidRPr="00A32CFA" w:rsidRDefault="00EA6C23" w:rsidP="00384447">
      <w:pPr>
        <w:spacing w:after="0" w:line="240" w:lineRule="auto"/>
        <w:jc w:val="both"/>
        <w:rPr>
          <w:rFonts w:ascii="Calibri" w:eastAsia="Times New Roman" w:hAnsi="Calibri" w:cs="Arial"/>
          <w:b/>
          <w:sz w:val="20"/>
          <w:szCs w:val="20"/>
          <w:lang w:eastAsia="fr-FR"/>
        </w:rPr>
      </w:pPr>
      <w:r>
        <w:rPr>
          <w:rFonts w:ascii="Calibri" w:eastAsia="Times New Roman" w:hAnsi="Calibri" w:cs="Arial"/>
          <w:b/>
          <w:sz w:val="20"/>
          <w:szCs w:val="20"/>
          <w:lang w:eastAsia="fr-FR"/>
        </w:rPr>
        <w:t>3-</w:t>
      </w:r>
      <w:r w:rsidR="007C4959" w:rsidRPr="008B4A78">
        <w:rPr>
          <w:rFonts w:ascii="Calibri" w:eastAsia="Times New Roman" w:hAnsi="Calibri" w:cs="Arial"/>
          <w:b/>
          <w:sz w:val="20"/>
          <w:szCs w:val="20"/>
          <w:lang w:eastAsia="fr-FR"/>
        </w:rPr>
        <w:t>Déplacement vélo</w:t>
      </w:r>
    </w:p>
    <w:p w:rsidR="009C7067" w:rsidRDefault="008B4A78" w:rsidP="00E93E56">
      <w:pPr>
        <w:spacing w:after="0" w:line="240" w:lineRule="auto"/>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M. BELLONCLE alerte sur la sécurité à vélo des </w:t>
      </w:r>
      <w:r w:rsidR="009C7067">
        <w:rPr>
          <w:rFonts w:ascii="Calibri" w:eastAsia="Times New Roman" w:hAnsi="Calibri" w:cs="Arial"/>
          <w:sz w:val="20"/>
          <w:szCs w:val="20"/>
          <w:lang w:eastAsia="fr-FR"/>
        </w:rPr>
        <w:t>élèves</w:t>
      </w:r>
      <w:r w:rsidR="004B2B31">
        <w:rPr>
          <w:rFonts w:ascii="Calibri" w:eastAsia="Times New Roman" w:hAnsi="Calibri" w:cs="Arial"/>
          <w:sz w:val="20"/>
          <w:szCs w:val="20"/>
          <w:lang w:eastAsia="fr-FR"/>
        </w:rPr>
        <w:t xml:space="preserve">, </w:t>
      </w:r>
      <w:r>
        <w:rPr>
          <w:rFonts w:ascii="Calibri" w:eastAsia="Times New Roman" w:hAnsi="Calibri" w:cs="Arial"/>
          <w:sz w:val="20"/>
          <w:szCs w:val="20"/>
          <w:lang w:eastAsia="fr-FR"/>
        </w:rPr>
        <w:t xml:space="preserve">ayant constaté des cycles sans éclairage </w:t>
      </w:r>
      <w:r w:rsidR="009C7067">
        <w:rPr>
          <w:rFonts w:ascii="Calibri" w:eastAsia="Times New Roman" w:hAnsi="Calibri" w:cs="Arial"/>
          <w:sz w:val="20"/>
          <w:szCs w:val="20"/>
          <w:lang w:eastAsia="fr-FR"/>
        </w:rPr>
        <w:t xml:space="preserve">et des jeunes sans casque ou gilet réfléchissant. Même si des rappels ont déjà été faits dans le Noyal Magazine, il s’interroge sur les actions pouvant être menées auprès des jeunes dans les établissements scolaires ou par la gendarmerie. </w:t>
      </w:r>
    </w:p>
    <w:p w:rsidR="00030A98" w:rsidRDefault="00030A98" w:rsidP="00E93E56">
      <w:pPr>
        <w:spacing w:after="0" w:line="240" w:lineRule="auto"/>
        <w:jc w:val="both"/>
        <w:rPr>
          <w:rFonts w:ascii="Calibri" w:eastAsia="Times New Roman" w:hAnsi="Calibri" w:cs="Arial"/>
          <w:sz w:val="20"/>
          <w:szCs w:val="20"/>
          <w:lang w:eastAsia="fr-FR"/>
        </w:rPr>
      </w:pPr>
      <w:r w:rsidRPr="00E93E56">
        <w:rPr>
          <w:rFonts w:ascii="Calibri" w:eastAsia="Times New Roman" w:hAnsi="Calibri" w:cs="Arial"/>
          <w:sz w:val="20"/>
          <w:szCs w:val="20"/>
          <w:lang w:eastAsia="fr-FR"/>
        </w:rPr>
        <w:lastRenderedPageBreak/>
        <w:t>Mme LE MAIRE </w:t>
      </w:r>
      <w:r w:rsidR="009C7067" w:rsidRPr="00E93E56">
        <w:rPr>
          <w:rFonts w:ascii="Calibri" w:eastAsia="Times New Roman" w:hAnsi="Calibri" w:cs="Arial"/>
          <w:sz w:val="20"/>
          <w:szCs w:val="20"/>
          <w:lang w:eastAsia="fr-FR"/>
        </w:rPr>
        <w:t>indique qu’il est</w:t>
      </w:r>
      <w:r w:rsidR="00D2710D" w:rsidRPr="00E93E56">
        <w:rPr>
          <w:rFonts w:ascii="Calibri" w:eastAsia="Times New Roman" w:hAnsi="Calibri" w:cs="Arial"/>
          <w:sz w:val="20"/>
          <w:szCs w:val="20"/>
          <w:lang w:eastAsia="fr-FR"/>
        </w:rPr>
        <w:t xml:space="preserve"> de la responsabilité de chaque parent </w:t>
      </w:r>
      <w:r w:rsidR="009C7067" w:rsidRPr="00E93E56">
        <w:rPr>
          <w:rFonts w:ascii="Calibri" w:eastAsia="Times New Roman" w:hAnsi="Calibri" w:cs="Arial"/>
          <w:sz w:val="20"/>
          <w:szCs w:val="20"/>
          <w:lang w:eastAsia="fr-FR"/>
        </w:rPr>
        <w:t>de contrôler le bon fonctionnement du</w:t>
      </w:r>
      <w:r w:rsidR="00D2710D" w:rsidRPr="00E93E56">
        <w:rPr>
          <w:rFonts w:ascii="Calibri" w:eastAsia="Times New Roman" w:hAnsi="Calibri" w:cs="Arial"/>
          <w:sz w:val="20"/>
          <w:szCs w:val="20"/>
          <w:lang w:eastAsia="fr-FR"/>
        </w:rPr>
        <w:t xml:space="preserve"> vélo</w:t>
      </w:r>
      <w:r w:rsidR="009C7067" w:rsidRPr="00E93E56">
        <w:rPr>
          <w:rFonts w:ascii="Calibri" w:eastAsia="Times New Roman" w:hAnsi="Calibri" w:cs="Arial"/>
          <w:sz w:val="20"/>
          <w:szCs w:val="20"/>
          <w:lang w:eastAsia="fr-FR"/>
        </w:rPr>
        <w:t xml:space="preserve"> de</w:t>
      </w:r>
      <w:r w:rsidR="009C7067">
        <w:rPr>
          <w:rFonts w:ascii="Calibri" w:eastAsia="Times New Roman" w:hAnsi="Calibri" w:cs="Arial"/>
          <w:sz w:val="20"/>
          <w:szCs w:val="20"/>
          <w:lang w:eastAsia="fr-FR"/>
        </w:rPr>
        <w:t xml:space="preserve"> </w:t>
      </w:r>
      <w:r w:rsidR="00E93E56">
        <w:rPr>
          <w:rFonts w:ascii="Calibri" w:eastAsia="Times New Roman" w:hAnsi="Calibri" w:cs="Arial"/>
          <w:sz w:val="20"/>
          <w:szCs w:val="20"/>
          <w:lang w:eastAsia="fr-FR"/>
        </w:rPr>
        <w:t>son enfant</w:t>
      </w:r>
      <w:r w:rsidR="009C7067">
        <w:rPr>
          <w:rFonts w:ascii="Calibri" w:eastAsia="Times New Roman" w:hAnsi="Calibri" w:cs="Arial"/>
          <w:sz w:val="20"/>
          <w:szCs w:val="20"/>
          <w:lang w:eastAsia="fr-FR"/>
        </w:rPr>
        <w:t xml:space="preserve">, le port du casque et </w:t>
      </w:r>
      <w:r w:rsidR="00E8568C">
        <w:rPr>
          <w:rFonts w:ascii="Calibri" w:eastAsia="Times New Roman" w:hAnsi="Calibri" w:cs="Arial"/>
          <w:sz w:val="20"/>
          <w:szCs w:val="20"/>
          <w:lang w:eastAsia="fr-FR"/>
        </w:rPr>
        <w:t>du gilet</w:t>
      </w:r>
      <w:r w:rsidR="00D2710D">
        <w:rPr>
          <w:rFonts w:ascii="Calibri" w:eastAsia="Times New Roman" w:hAnsi="Calibri" w:cs="Arial"/>
          <w:sz w:val="20"/>
          <w:szCs w:val="20"/>
          <w:lang w:eastAsia="fr-FR"/>
        </w:rPr>
        <w:t xml:space="preserve">. </w:t>
      </w:r>
      <w:r w:rsidR="009C7067">
        <w:rPr>
          <w:rFonts w:ascii="Calibri" w:eastAsia="Times New Roman" w:hAnsi="Calibri" w:cs="Arial"/>
          <w:sz w:val="20"/>
          <w:szCs w:val="20"/>
          <w:lang w:eastAsia="fr-FR"/>
        </w:rPr>
        <w:t>Elle indique que des actions ont effectivement été mises en place au primaire et au collège. Le policier municipal fait également des rappels fréquents aux jeunes qui</w:t>
      </w:r>
      <w:r w:rsidR="00E93E56">
        <w:rPr>
          <w:rFonts w:ascii="Calibri" w:eastAsia="Times New Roman" w:hAnsi="Calibri" w:cs="Arial"/>
          <w:sz w:val="20"/>
          <w:szCs w:val="20"/>
          <w:lang w:eastAsia="fr-FR"/>
        </w:rPr>
        <w:t xml:space="preserve"> malheureusement</w:t>
      </w:r>
      <w:r w:rsidR="009C7067">
        <w:rPr>
          <w:rFonts w:ascii="Calibri" w:eastAsia="Times New Roman" w:hAnsi="Calibri" w:cs="Arial"/>
          <w:sz w:val="20"/>
          <w:szCs w:val="20"/>
          <w:lang w:eastAsia="fr-FR"/>
        </w:rPr>
        <w:t xml:space="preserve"> favorisent l’esthétisme</w:t>
      </w:r>
      <w:r w:rsidR="00D2710D">
        <w:rPr>
          <w:rFonts w:ascii="Calibri" w:eastAsia="Times New Roman" w:hAnsi="Calibri" w:cs="Arial"/>
          <w:sz w:val="20"/>
          <w:szCs w:val="20"/>
          <w:lang w:eastAsia="fr-FR"/>
        </w:rPr>
        <w:t xml:space="preserve"> </w:t>
      </w:r>
      <w:r w:rsidR="00E93E56">
        <w:rPr>
          <w:rFonts w:ascii="Calibri" w:eastAsia="Times New Roman" w:hAnsi="Calibri" w:cs="Arial"/>
          <w:sz w:val="20"/>
          <w:szCs w:val="20"/>
          <w:lang w:eastAsia="fr-FR"/>
        </w:rPr>
        <w:t>à la sécurité.</w:t>
      </w:r>
      <w:r w:rsidR="00D2710D">
        <w:rPr>
          <w:rFonts w:ascii="Calibri" w:eastAsia="Times New Roman" w:hAnsi="Calibri" w:cs="Arial"/>
          <w:sz w:val="20"/>
          <w:szCs w:val="20"/>
          <w:lang w:eastAsia="fr-FR"/>
        </w:rPr>
        <w:t xml:space="preserve"> </w:t>
      </w:r>
      <w:r w:rsidR="00E93E56">
        <w:rPr>
          <w:rFonts w:ascii="Calibri" w:eastAsia="Times New Roman" w:hAnsi="Calibri" w:cs="Arial"/>
          <w:sz w:val="20"/>
          <w:szCs w:val="20"/>
          <w:lang w:eastAsia="fr-FR"/>
        </w:rPr>
        <w:t>Une réflexion est à mener</w:t>
      </w:r>
      <w:r w:rsidR="00D2710D">
        <w:rPr>
          <w:rFonts w:ascii="Calibri" w:eastAsia="Times New Roman" w:hAnsi="Calibri" w:cs="Arial"/>
          <w:sz w:val="20"/>
          <w:szCs w:val="20"/>
          <w:lang w:eastAsia="fr-FR"/>
        </w:rPr>
        <w:t xml:space="preserve"> avec les parents d’élèves</w:t>
      </w:r>
      <w:r w:rsidR="00E93E56">
        <w:rPr>
          <w:rFonts w:ascii="Calibri" w:eastAsia="Times New Roman" w:hAnsi="Calibri" w:cs="Arial"/>
          <w:sz w:val="20"/>
          <w:szCs w:val="20"/>
          <w:lang w:eastAsia="fr-FR"/>
        </w:rPr>
        <w:t xml:space="preserve"> pour faire un</w:t>
      </w:r>
      <w:r w:rsidR="00D2710D">
        <w:rPr>
          <w:rFonts w:ascii="Calibri" w:eastAsia="Times New Roman" w:hAnsi="Calibri" w:cs="Arial"/>
          <w:sz w:val="20"/>
          <w:szCs w:val="20"/>
          <w:lang w:eastAsia="fr-FR"/>
        </w:rPr>
        <w:t xml:space="preserve"> rappel </w:t>
      </w:r>
      <w:r w:rsidR="00E93E56">
        <w:rPr>
          <w:rFonts w:ascii="Calibri" w:eastAsia="Times New Roman" w:hAnsi="Calibri" w:cs="Arial"/>
          <w:sz w:val="20"/>
          <w:szCs w:val="20"/>
          <w:lang w:eastAsia="fr-FR"/>
        </w:rPr>
        <w:t xml:space="preserve">permanent des règles </w:t>
      </w:r>
      <w:r w:rsidR="004B2B31">
        <w:rPr>
          <w:rFonts w:ascii="Calibri" w:eastAsia="Times New Roman" w:hAnsi="Calibri" w:cs="Arial"/>
          <w:sz w:val="20"/>
          <w:szCs w:val="20"/>
          <w:lang w:eastAsia="fr-FR"/>
        </w:rPr>
        <w:t>de sécurité</w:t>
      </w:r>
      <w:r w:rsidR="00E93E56">
        <w:rPr>
          <w:rFonts w:ascii="Calibri" w:eastAsia="Times New Roman" w:hAnsi="Calibri" w:cs="Arial"/>
          <w:sz w:val="20"/>
          <w:szCs w:val="20"/>
          <w:lang w:eastAsia="fr-FR"/>
        </w:rPr>
        <w:t>.</w:t>
      </w:r>
    </w:p>
    <w:p w:rsidR="00D2710D" w:rsidRDefault="00E93E56" w:rsidP="00E93E56">
      <w:pPr>
        <w:spacing w:after="0" w:line="240" w:lineRule="auto"/>
        <w:jc w:val="both"/>
        <w:rPr>
          <w:rFonts w:ascii="Calibri" w:eastAsia="Times New Roman" w:hAnsi="Calibri" w:cs="Arial"/>
          <w:sz w:val="20"/>
          <w:szCs w:val="20"/>
          <w:lang w:eastAsia="fr-FR"/>
        </w:rPr>
      </w:pPr>
      <w:r w:rsidRPr="00E93E56">
        <w:rPr>
          <w:rFonts w:ascii="Calibri" w:eastAsia="Times New Roman" w:hAnsi="Calibri" w:cs="Arial"/>
          <w:sz w:val="20"/>
          <w:szCs w:val="20"/>
          <w:lang w:eastAsia="fr-FR"/>
        </w:rPr>
        <w:t>Mme ROBLIN estime qu’il serait peut-être intéressant de proposer un temps d’</w:t>
      </w:r>
      <w:r w:rsidR="004B2B31">
        <w:rPr>
          <w:rFonts w:ascii="Calibri" w:eastAsia="Times New Roman" w:hAnsi="Calibri" w:cs="Arial"/>
          <w:sz w:val="20"/>
          <w:szCs w:val="20"/>
          <w:lang w:eastAsia="fr-FR"/>
        </w:rPr>
        <w:t xml:space="preserve">échange </w:t>
      </w:r>
      <w:r w:rsidRPr="00E93E56">
        <w:rPr>
          <w:rFonts w:ascii="Calibri" w:eastAsia="Times New Roman" w:hAnsi="Calibri" w:cs="Arial"/>
          <w:sz w:val="20"/>
          <w:szCs w:val="20"/>
          <w:lang w:eastAsia="fr-FR"/>
        </w:rPr>
        <w:t>entre les enfants et des</w:t>
      </w:r>
      <w:r>
        <w:rPr>
          <w:rFonts w:ascii="Calibri" w:eastAsia="Times New Roman" w:hAnsi="Calibri" w:cs="Arial"/>
          <w:sz w:val="20"/>
          <w:szCs w:val="20"/>
          <w:lang w:eastAsia="fr-FR"/>
        </w:rPr>
        <w:t xml:space="preserve"> personnes accidentées de la route.</w:t>
      </w:r>
    </w:p>
    <w:p w:rsidR="007C4959" w:rsidRPr="001F5EB2" w:rsidRDefault="007C4959" w:rsidP="00384447">
      <w:pPr>
        <w:spacing w:after="0" w:line="240" w:lineRule="auto"/>
        <w:jc w:val="both"/>
        <w:rPr>
          <w:rFonts w:ascii="Calibri" w:eastAsia="Times New Roman" w:hAnsi="Calibri" w:cs="Arial"/>
          <w:szCs w:val="20"/>
          <w:lang w:eastAsia="fr-FR"/>
        </w:rPr>
      </w:pPr>
    </w:p>
    <w:p w:rsidR="00913E80" w:rsidRDefault="00EA6C23" w:rsidP="00A16B43">
      <w:pPr>
        <w:spacing w:after="0" w:line="240" w:lineRule="auto"/>
        <w:jc w:val="both"/>
        <w:rPr>
          <w:b/>
          <w:sz w:val="20"/>
        </w:rPr>
      </w:pPr>
      <w:r>
        <w:rPr>
          <w:b/>
          <w:sz w:val="20"/>
        </w:rPr>
        <w:t>4-</w:t>
      </w:r>
      <w:r w:rsidR="00E8568C">
        <w:rPr>
          <w:b/>
          <w:sz w:val="20"/>
        </w:rPr>
        <w:t xml:space="preserve">Population commune </w:t>
      </w:r>
    </w:p>
    <w:p w:rsidR="00E93E56" w:rsidRPr="00913E80" w:rsidRDefault="00913E80" w:rsidP="00A16B43">
      <w:pPr>
        <w:spacing w:after="0" w:line="240" w:lineRule="auto"/>
        <w:jc w:val="both"/>
        <w:rPr>
          <w:b/>
          <w:sz w:val="20"/>
        </w:rPr>
      </w:pPr>
      <w:r w:rsidRPr="00913E80">
        <w:rPr>
          <w:sz w:val="20"/>
        </w:rPr>
        <w:t xml:space="preserve">Mme LE MAIRE </w:t>
      </w:r>
      <w:r w:rsidR="00E93E56" w:rsidRPr="00913E80">
        <w:rPr>
          <w:sz w:val="20"/>
        </w:rPr>
        <w:t>informe</w:t>
      </w:r>
      <w:r w:rsidR="00E93E56">
        <w:rPr>
          <w:sz w:val="20"/>
        </w:rPr>
        <w:t xml:space="preserve"> du </w:t>
      </w:r>
      <w:r w:rsidR="00EA6C23">
        <w:rPr>
          <w:sz w:val="20"/>
        </w:rPr>
        <w:t xml:space="preserve">dernier </w:t>
      </w:r>
      <w:r w:rsidR="00E93E56">
        <w:rPr>
          <w:sz w:val="20"/>
        </w:rPr>
        <w:t xml:space="preserve">chiffre de population </w:t>
      </w:r>
      <w:r>
        <w:rPr>
          <w:sz w:val="20"/>
        </w:rPr>
        <w:t>de</w:t>
      </w:r>
      <w:r w:rsidR="00E93E56">
        <w:rPr>
          <w:sz w:val="20"/>
        </w:rPr>
        <w:t xml:space="preserve"> l’INSEE</w:t>
      </w:r>
      <w:r>
        <w:rPr>
          <w:sz w:val="20"/>
        </w:rPr>
        <w:t xml:space="preserve">, soit </w:t>
      </w:r>
      <w:r w:rsidR="00A32CFA" w:rsidRPr="00A32CFA">
        <w:rPr>
          <w:sz w:val="20"/>
        </w:rPr>
        <w:t>5</w:t>
      </w:r>
      <w:r>
        <w:rPr>
          <w:sz w:val="20"/>
        </w:rPr>
        <w:t>.</w:t>
      </w:r>
      <w:r w:rsidR="00A32CFA" w:rsidRPr="00A32CFA">
        <w:rPr>
          <w:sz w:val="20"/>
        </w:rPr>
        <w:t>962 habitants</w:t>
      </w:r>
      <w:r>
        <w:rPr>
          <w:sz w:val="20"/>
        </w:rPr>
        <w:t xml:space="preserve"> au 1</w:t>
      </w:r>
      <w:r>
        <w:rPr>
          <w:sz w:val="20"/>
          <w:vertAlign w:val="superscript"/>
        </w:rPr>
        <w:t xml:space="preserve">er </w:t>
      </w:r>
      <w:r>
        <w:rPr>
          <w:sz w:val="20"/>
        </w:rPr>
        <w:t>janvier 2018</w:t>
      </w:r>
      <w:r w:rsidR="004B2B31">
        <w:rPr>
          <w:sz w:val="20"/>
        </w:rPr>
        <w:t>.</w:t>
      </w:r>
    </w:p>
    <w:p w:rsidR="00913E80" w:rsidRPr="001F5EB2" w:rsidRDefault="00913E80" w:rsidP="00A16B43">
      <w:pPr>
        <w:spacing w:after="0" w:line="240" w:lineRule="auto"/>
        <w:jc w:val="both"/>
        <w:rPr>
          <w:b/>
          <w:highlight w:val="cyan"/>
        </w:rPr>
      </w:pPr>
    </w:p>
    <w:p w:rsidR="005E0A8F" w:rsidRDefault="00EA6C23" w:rsidP="00A16B43">
      <w:pPr>
        <w:spacing w:after="0" w:line="240" w:lineRule="auto"/>
        <w:jc w:val="both"/>
        <w:rPr>
          <w:sz w:val="20"/>
        </w:rPr>
      </w:pPr>
      <w:r>
        <w:rPr>
          <w:b/>
          <w:sz w:val="20"/>
        </w:rPr>
        <w:t>5-</w:t>
      </w:r>
      <w:r w:rsidR="00A16B43" w:rsidRPr="00BD2427">
        <w:rPr>
          <w:b/>
          <w:sz w:val="20"/>
        </w:rPr>
        <w:t>Pr</w:t>
      </w:r>
      <w:r w:rsidR="00913E80" w:rsidRPr="00BD2427">
        <w:rPr>
          <w:b/>
          <w:sz w:val="20"/>
        </w:rPr>
        <w:t>ix zéro produit phytosanitaire</w:t>
      </w:r>
    </w:p>
    <w:p w:rsidR="00A16B43" w:rsidRDefault="00913E80" w:rsidP="00A16B43">
      <w:pPr>
        <w:spacing w:after="0" w:line="240" w:lineRule="auto"/>
        <w:jc w:val="both"/>
        <w:rPr>
          <w:sz w:val="20"/>
        </w:rPr>
      </w:pPr>
      <w:r>
        <w:rPr>
          <w:sz w:val="20"/>
        </w:rPr>
        <w:t xml:space="preserve">Mme </w:t>
      </w:r>
      <w:r w:rsidR="00EA6C23">
        <w:rPr>
          <w:sz w:val="20"/>
        </w:rPr>
        <w:t>LE MAIRE informe du prix reçu par</w:t>
      </w:r>
      <w:r>
        <w:rPr>
          <w:sz w:val="20"/>
        </w:rPr>
        <w:t xml:space="preserve"> la Région, Noyal-sur-Vilaine faisant</w:t>
      </w:r>
      <w:r w:rsidR="00A16B43" w:rsidRPr="00A16B43">
        <w:rPr>
          <w:sz w:val="20"/>
        </w:rPr>
        <w:t xml:space="preserve"> partie des </w:t>
      </w:r>
      <w:r w:rsidR="005E0A8F">
        <w:rPr>
          <w:sz w:val="20"/>
        </w:rPr>
        <w:t xml:space="preserve">25 % des </w:t>
      </w:r>
      <w:r w:rsidR="00A16B43" w:rsidRPr="00A16B43">
        <w:rPr>
          <w:sz w:val="20"/>
        </w:rPr>
        <w:t xml:space="preserve">communes ayant mis en place le </w:t>
      </w:r>
      <w:r w:rsidR="00EA6C23">
        <w:rPr>
          <w:sz w:val="20"/>
        </w:rPr>
        <w:t>« </w:t>
      </w:r>
      <w:r w:rsidR="00A16B43" w:rsidRPr="00A16B43">
        <w:rPr>
          <w:sz w:val="20"/>
        </w:rPr>
        <w:t>zéro produit phytosanitaire</w:t>
      </w:r>
      <w:r w:rsidR="00EA6C23">
        <w:rPr>
          <w:sz w:val="20"/>
        </w:rPr>
        <w:t> »</w:t>
      </w:r>
      <w:r w:rsidR="00A16B43" w:rsidRPr="00A16B43">
        <w:rPr>
          <w:sz w:val="20"/>
        </w:rPr>
        <w:t xml:space="preserve">. </w:t>
      </w:r>
      <w:r>
        <w:rPr>
          <w:sz w:val="20"/>
        </w:rPr>
        <w:t xml:space="preserve">Elle </w:t>
      </w:r>
      <w:r w:rsidR="00EA6C23">
        <w:rPr>
          <w:sz w:val="20"/>
        </w:rPr>
        <w:t>remercie</w:t>
      </w:r>
      <w:r w:rsidR="00A16B43" w:rsidRPr="00A16B43">
        <w:rPr>
          <w:sz w:val="20"/>
        </w:rPr>
        <w:t xml:space="preserve"> Patrick </w:t>
      </w:r>
      <w:r w:rsidR="004B2B31">
        <w:rPr>
          <w:sz w:val="20"/>
        </w:rPr>
        <w:t>LE GUYADER</w:t>
      </w:r>
      <w:r w:rsidR="00A16B43" w:rsidRPr="00A16B43">
        <w:rPr>
          <w:sz w:val="20"/>
        </w:rPr>
        <w:t xml:space="preserve"> pour son</w:t>
      </w:r>
      <w:r w:rsidR="00EA6C23">
        <w:rPr>
          <w:sz w:val="20"/>
        </w:rPr>
        <w:t xml:space="preserve"> engagement dans cette démarche</w:t>
      </w:r>
      <w:r w:rsidR="00A16B43" w:rsidRPr="00A16B43">
        <w:rPr>
          <w:sz w:val="20"/>
        </w:rPr>
        <w:t xml:space="preserve"> </w:t>
      </w:r>
      <w:r w:rsidR="00EA6C23">
        <w:rPr>
          <w:sz w:val="20"/>
        </w:rPr>
        <w:t xml:space="preserve">et </w:t>
      </w:r>
      <w:r w:rsidR="00A16B43" w:rsidRPr="00A16B43">
        <w:rPr>
          <w:sz w:val="20"/>
        </w:rPr>
        <w:t xml:space="preserve">Gilles </w:t>
      </w:r>
      <w:r w:rsidR="005E0A8F">
        <w:rPr>
          <w:sz w:val="20"/>
        </w:rPr>
        <w:t>BRIZAY</w:t>
      </w:r>
      <w:r>
        <w:rPr>
          <w:sz w:val="20"/>
        </w:rPr>
        <w:t xml:space="preserve">, </w:t>
      </w:r>
      <w:r w:rsidR="00A16B43" w:rsidRPr="00A16B43">
        <w:rPr>
          <w:sz w:val="20"/>
        </w:rPr>
        <w:t xml:space="preserve">présent </w:t>
      </w:r>
      <w:r w:rsidR="00EA6C23">
        <w:rPr>
          <w:sz w:val="20"/>
        </w:rPr>
        <w:t xml:space="preserve">lors de </w:t>
      </w:r>
      <w:r>
        <w:rPr>
          <w:sz w:val="20"/>
        </w:rPr>
        <w:t>cette</w:t>
      </w:r>
      <w:r w:rsidR="005E0A8F">
        <w:rPr>
          <w:sz w:val="20"/>
        </w:rPr>
        <w:t xml:space="preserve"> remise </w:t>
      </w:r>
      <w:r w:rsidR="00A16B43" w:rsidRPr="00A16B43">
        <w:rPr>
          <w:sz w:val="20"/>
        </w:rPr>
        <w:t>en tant que représentant du bassin versant</w:t>
      </w:r>
      <w:r>
        <w:rPr>
          <w:sz w:val="20"/>
        </w:rPr>
        <w:t xml:space="preserve">. Elle félicite et encourage surtout </w:t>
      </w:r>
      <w:r w:rsidR="00A16B43" w:rsidRPr="00A16B43">
        <w:rPr>
          <w:sz w:val="20"/>
        </w:rPr>
        <w:t xml:space="preserve">les services </w:t>
      </w:r>
      <w:r w:rsidR="00A16B43">
        <w:rPr>
          <w:sz w:val="20"/>
        </w:rPr>
        <w:t xml:space="preserve">techniques </w:t>
      </w:r>
      <w:r>
        <w:rPr>
          <w:sz w:val="20"/>
        </w:rPr>
        <w:t>sous la direction de M. GOUGEON</w:t>
      </w:r>
      <w:r w:rsidR="005E0A8F">
        <w:rPr>
          <w:sz w:val="20"/>
        </w:rPr>
        <w:t>,</w:t>
      </w:r>
      <w:r w:rsidR="00A16B43" w:rsidRPr="00A16B43">
        <w:rPr>
          <w:sz w:val="20"/>
        </w:rPr>
        <w:t xml:space="preserve"> qui appliquent au quotidien ces changements de méthode.</w:t>
      </w:r>
      <w:r w:rsidR="005E0A8F">
        <w:rPr>
          <w:sz w:val="20"/>
        </w:rPr>
        <w:t xml:space="preserve"> C’est un projet qu’ils portent et qui aboutit, même s’il reste auprès </w:t>
      </w:r>
      <w:r>
        <w:rPr>
          <w:sz w:val="20"/>
        </w:rPr>
        <w:t>des</w:t>
      </w:r>
      <w:r w:rsidR="005E0A8F">
        <w:rPr>
          <w:sz w:val="20"/>
        </w:rPr>
        <w:t xml:space="preserve"> habitants, des zones sensibles sur lesquelles</w:t>
      </w:r>
      <w:r w:rsidR="00EA6C23">
        <w:rPr>
          <w:sz w:val="20"/>
        </w:rPr>
        <w:t xml:space="preserve"> il faut faire encore preuve de beaucoup de pédagogie  </w:t>
      </w:r>
      <w:r w:rsidR="005E0A8F">
        <w:rPr>
          <w:sz w:val="20"/>
        </w:rPr>
        <w:t xml:space="preserve">comme par exemple le </w:t>
      </w:r>
      <w:r>
        <w:rPr>
          <w:sz w:val="20"/>
        </w:rPr>
        <w:t>terrain de foot ou le cimetière.</w:t>
      </w:r>
    </w:p>
    <w:p w:rsidR="005E0A8F" w:rsidRDefault="005E0A8F" w:rsidP="00A16B43">
      <w:pPr>
        <w:spacing w:after="0" w:line="240" w:lineRule="auto"/>
        <w:jc w:val="both"/>
        <w:rPr>
          <w:sz w:val="20"/>
        </w:rPr>
      </w:pPr>
      <w:r w:rsidRPr="00BD2427">
        <w:rPr>
          <w:sz w:val="20"/>
        </w:rPr>
        <w:t>M. LE GUYADER</w:t>
      </w:r>
      <w:r>
        <w:rPr>
          <w:sz w:val="20"/>
        </w:rPr>
        <w:t> </w:t>
      </w:r>
      <w:r w:rsidR="00913E80">
        <w:rPr>
          <w:sz w:val="20"/>
        </w:rPr>
        <w:t>souhaite également féliciter</w:t>
      </w:r>
      <w:r>
        <w:rPr>
          <w:sz w:val="20"/>
        </w:rPr>
        <w:t xml:space="preserve"> les services techniques</w:t>
      </w:r>
      <w:r w:rsidR="00913E80">
        <w:rPr>
          <w:sz w:val="20"/>
        </w:rPr>
        <w:t xml:space="preserve"> qui ont dû s’adapter aux nouvelles méthodes demandant plus de temps qu’un simple traitement</w:t>
      </w:r>
      <w:r>
        <w:rPr>
          <w:sz w:val="20"/>
        </w:rPr>
        <w:t xml:space="preserve">. </w:t>
      </w:r>
      <w:r w:rsidR="00913E80">
        <w:rPr>
          <w:sz w:val="20"/>
        </w:rPr>
        <w:t>Il informe du partenariat avec le</w:t>
      </w:r>
      <w:r>
        <w:rPr>
          <w:sz w:val="20"/>
        </w:rPr>
        <w:t xml:space="preserve"> Bassin Versant Vilaine Amont qui </w:t>
      </w:r>
      <w:r w:rsidR="00913E80">
        <w:rPr>
          <w:sz w:val="20"/>
        </w:rPr>
        <w:t>suit et accompagne la collectivité</w:t>
      </w:r>
      <w:r>
        <w:rPr>
          <w:sz w:val="20"/>
        </w:rPr>
        <w:t xml:space="preserve"> dans cette démarche.</w:t>
      </w:r>
    </w:p>
    <w:p w:rsidR="005E0A8F" w:rsidRPr="001F5EB2" w:rsidRDefault="005E0A8F" w:rsidP="00A16B43">
      <w:pPr>
        <w:spacing w:after="0" w:line="240" w:lineRule="auto"/>
        <w:jc w:val="both"/>
      </w:pPr>
    </w:p>
    <w:p w:rsidR="00A16B43" w:rsidRPr="00A16B43" w:rsidRDefault="00EA6C23" w:rsidP="00A16B43">
      <w:pPr>
        <w:spacing w:after="0" w:line="240" w:lineRule="auto"/>
        <w:jc w:val="both"/>
        <w:rPr>
          <w:b/>
          <w:sz w:val="20"/>
        </w:rPr>
      </w:pPr>
      <w:r>
        <w:rPr>
          <w:b/>
          <w:sz w:val="20"/>
        </w:rPr>
        <w:t>6-</w:t>
      </w:r>
      <w:r w:rsidR="00A16B43" w:rsidRPr="00BD2427">
        <w:rPr>
          <w:b/>
          <w:sz w:val="20"/>
        </w:rPr>
        <w:t>Rem</w:t>
      </w:r>
      <w:r w:rsidR="00E8568C">
        <w:rPr>
          <w:b/>
          <w:sz w:val="20"/>
        </w:rPr>
        <w:t xml:space="preserve">erciements </w:t>
      </w:r>
    </w:p>
    <w:p w:rsidR="00A16B43" w:rsidRPr="00A16B43" w:rsidRDefault="00BD2427" w:rsidP="00A16B43">
      <w:pPr>
        <w:spacing w:after="0" w:line="240" w:lineRule="auto"/>
        <w:jc w:val="both"/>
        <w:rPr>
          <w:sz w:val="20"/>
        </w:rPr>
      </w:pPr>
      <w:r>
        <w:rPr>
          <w:sz w:val="20"/>
        </w:rPr>
        <w:t xml:space="preserve">Mme LE MAIRE </w:t>
      </w:r>
      <w:r w:rsidR="00A16B43" w:rsidRPr="00A16B43">
        <w:rPr>
          <w:sz w:val="20"/>
        </w:rPr>
        <w:t>remercie tous les habitants, entrepreneurs, agriculteurs, commerçants, responsables d'as</w:t>
      </w:r>
      <w:r w:rsidR="00A16B43">
        <w:rPr>
          <w:sz w:val="20"/>
        </w:rPr>
        <w:t xml:space="preserve">sociation </w:t>
      </w:r>
      <w:r w:rsidR="00A16B43" w:rsidRPr="00A16B43">
        <w:rPr>
          <w:sz w:val="20"/>
        </w:rPr>
        <w:t>venus aux vœux de la commune</w:t>
      </w:r>
      <w:r>
        <w:rPr>
          <w:sz w:val="20"/>
        </w:rPr>
        <w:t>, moment</w:t>
      </w:r>
      <w:r w:rsidR="005D51D7">
        <w:rPr>
          <w:sz w:val="20"/>
        </w:rPr>
        <w:t xml:space="preserve"> fort chaleureux </w:t>
      </w:r>
      <w:r>
        <w:rPr>
          <w:sz w:val="20"/>
        </w:rPr>
        <w:t>permettant l’explication de</w:t>
      </w:r>
      <w:r w:rsidR="005D51D7">
        <w:rPr>
          <w:sz w:val="20"/>
        </w:rPr>
        <w:t xml:space="preserve">s projets et </w:t>
      </w:r>
      <w:r w:rsidR="00EA6C23">
        <w:rPr>
          <w:sz w:val="20"/>
        </w:rPr>
        <w:t xml:space="preserve">permettant </w:t>
      </w:r>
      <w:r>
        <w:rPr>
          <w:sz w:val="20"/>
        </w:rPr>
        <w:t>le</w:t>
      </w:r>
      <w:r w:rsidR="005D51D7">
        <w:rPr>
          <w:sz w:val="20"/>
        </w:rPr>
        <w:t xml:space="preserve"> dialogue avec la population.</w:t>
      </w:r>
    </w:p>
    <w:p w:rsidR="005D51D7" w:rsidRPr="001F5EB2" w:rsidRDefault="005D51D7" w:rsidP="00A16B43">
      <w:pPr>
        <w:spacing w:after="0" w:line="240" w:lineRule="auto"/>
        <w:jc w:val="both"/>
        <w:rPr>
          <w:b/>
        </w:rPr>
      </w:pPr>
    </w:p>
    <w:p w:rsidR="00A16B43" w:rsidRPr="00A16B43" w:rsidRDefault="001F5EB2" w:rsidP="00A16B43">
      <w:pPr>
        <w:spacing w:after="0" w:line="240" w:lineRule="auto"/>
        <w:jc w:val="both"/>
        <w:rPr>
          <w:b/>
          <w:sz w:val="20"/>
        </w:rPr>
      </w:pPr>
      <w:r>
        <w:rPr>
          <w:b/>
          <w:sz w:val="20"/>
        </w:rPr>
        <w:t>7-</w:t>
      </w:r>
      <w:r w:rsidR="00A16B43" w:rsidRPr="00BD2427">
        <w:rPr>
          <w:b/>
          <w:sz w:val="20"/>
        </w:rPr>
        <w:t>Agenda</w:t>
      </w:r>
    </w:p>
    <w:p w:rsidR="00A16B43" w:rsidRPr="00A16B43" w:rsidRDefault="00A16B43" w:rsidP="00A16B43">
      <w:pPr>
        <w:spacing w:after="0" w:line="240" w:lineRule="auto"/>
        <w:jc w:val="both"/>
        <w:rPr>
          <w:sz w:val="20"/>
        </w:rPr>
      </w:pPr>
      <w:r w:rsidRPr="00A16B43">
        <w:rPr>
          <w:sz w:val="20"/>
        </w:rPr>
        <w:t>- Conseil municipal le mercredi 21 février exceptionnellement, lundi 26 mars et</w:t>
      </w:r>
      <w:r w:rsidR="00EA6C23">
        <w:rPr>
          <w:sz w:val="20"/>
        </w:rPr>
        <w:t xml:space="preserve"> lundi </w:t>
      </w:r>
      <w:r w:rsidRPr="00A16B43">
        <w:rPr>
          <w:sz w:val="20"/>
        </w:rPr>
        <w:t>23 avril.</w:t>
      </w:r>
    </w:p>
    <w:p w:rsidR="00A16B43" w:rsidRPr="00A16B43" w:rsidRDefault="00A16B43" w:rsidP="00A16B43">
      <w:pPr>
        <w:spacing w:after="0" w:line="240" w:lineRule="auto"/>
        <w:jc w:val="both"/>
        <w:rPr>
          <w:sz w:val="20"/>
        </w:rPr>
      </w:pPr>
      <w:r w:rsidRPr="00A16B43">
        <w:rPr>
          <w:sz w:val="20"/>
        </w:rPr>
        <w:t xml:space="preserve">- Conseil communautaire : le jeudi 15 février </w:t>
      </w:r>
    </w:p>
    <w:p w:rsidR="00A16B43" w:rsidRDefault="005D51D7" w:rsidP="00A16B43">
      <w:pPr>
        <w:spacing w:after="0" w:line="240" w:lineRule="auto"/>
        <w:jc w:val="both"/>
        <w:rPr>
          <w:sz w:val="20"/>
        </w:rPr>
      </w:pPr>
      <w:r>
        <w:rPr>
          <w:sz w:val="20"/>
        </w:rPr>
        <w:t>- Commission « </w:t>
      </w:r>
      <w:r w:rsidR="00A16B43" w:rsidRPr="00A16B43">
        <w:rPr>
          <w:sz w:val="20"/>
        </w:rPr>
        <w:t>finance</w:t>
      </w:r>
      <w:r w:rsidR="00A16B43">
        <w:rPr>
          <w:sz w:val="20"/>
        </w:rPr>
        <w:t>s</w:t>
      </w:r>
      <w:r>
        <w:rPr>
          <w:sz w:val="20"/>
        </w:rPr>
        <w:t> »,</w:t>
      </w:r>
      <w:r w:rsidR="00A16B43" w:rsidRPr="00A16B43">
        <w:rPr>
          <w:sz w:val="20"/>
        </w:rPr>
        <w:t xml:space="preserve"> le 1er février</w:t>
      </w:r>
      <w:r>
        <w:rPr>
          <w:sz w:val="20"/>
        </w:rPr>
        <w:t xml:space="preserve"> (19h00)</w:t>
      </w:r>
      <w:r w:rsidR="00A16B43" w:rsidRPr="00A16B43">
        <w:rPr>
          <w:sz w:val="20"/>
        </w:rPr>
        <w:t xml:space="preserve">, le 6 février </w:t>
      </w:r>
      <w:r>
        <w:rPr>
          <w:sz w:val="20"/>
        </w:rPr>
        <w:t xml:space="preserve">(19h00) </w:t>
      </w:r>
      <w:r w:rsidR="00A16B43" w:rsidRPr="00A16B43">
        <w:rPr>
          <w:sz w:val="20"/>
        </w:rPr>
        <w:t>et le 14 février</w:t>
      </w:r>
      <w:r>
        <w:rPr>
          <w:sz w:val="20"/>
        </w:rPr>
        <w:t xml:space="preserve"> (18h30)</w:t>
      </w:r>
      <w:r w:rsidR="00A16B43" w:rsidRPr="00A16B43">
        <w:rPr>
          <w:sz w:val="20"/>
        </w:rPr>
        <w:t>.</w:t>
      </w:r>
    </w:p>
    <w:p w:rsidR="005D51D7" w:rsidRDefault="005D51D7" w:rsidP="00A16B43">
      <w:pPr>
        <w:spacing w:after="0" w:line="240" w:lineRule="auto"/>
        <w:jc w:val="both"/>
        <w:rPr>
          <w:sz w:val="20"/>
        </w:rPr>
      </w:pPr>
      <w:r>
        <w:rPr>
          <w:sz w:val="20"/>
        </w:rPr>
        <w:t>- Commission « vie scolaire, enfance, jeunesse », le mardi 6 février (20h15)</w:t>
      </w:r>
    </w:p>
    <w:p w:rsidR="005D51D7" w:rsidRPr="00A16B43" w:rsidRDefault="005D51D7" w:rsidP="00A16B43">
      <w:pPr>
        <w:spacing w:after="0" w:line="240" w:lineRule="auto"/>
        <w:jc w:val="both"/>
        <w:rPr>
          <w:sz w:val="20"/>
        </w:rPr>
      </w:pPr>
      <w:r>
        <w:rPr>
          <w:sz w:val="20"/>
        </w:rPr>
        <w:t>- Commission « proximité avec les habitants, communication, culture », le 13 février (18h30 – L’intervalle)</w:t>
      </w:r>
    </w:p>
    <w:p w:rsidR="00A16B43" w:rsidRPr="00A16B43" w:rsidRDefault="005D51D7" w:rsidP="00A16B43">
      <w:pPr>
        <w:spacing w:after="0" w:line="240" w:lineRule="auto"/>
        <w:jc w:val="both"/>
        <w:rPr>
          <w:sz w:val="20"/>
        </w:rPr>
      </w:pPr>
      <w:r>
        <w:rPr>
          <w:sz w:val="20"/>
        </w:rPr>
        <w:t>- Vernissage de l’exposition de l’Atelier d’à côté : 19 février (19h00)</w:t>
      </w:r>
    </w:p>
    <w:p w:rsidR="006A2AA1" w:rsidRDefault="00403CBF" w:rsidP="00384447">
      <w:pPr>
        <w:spacing w:after="0" w:line="240" w:lineRule="auto"/>
        <w:jc w:val="both"/>
        <w:rPr>
          <w:rFonts w:ascii="Calibri" w:eastAsia="Times New Roman" w:hAnsi="Calibri" w:cs="Arial"/>
          <w:lang w:eastAsia="fr-FR"/>
        </w:rPr>
      </w:pPr>
      <w:r>
        <w:rPr>
          <w:rFonts w:ascii="Calibri" w:hAnsi="Calibri" w:cs="Arial"/>
          <w:bCs/>
        </w:rPr>
        <w:pict>
          <v:rect id="_x0000_i1028" style="width:453.6pt;height:1.5pt" o:hralign="center" o:hrstd="t" o:hr="t" fillcolor="#aca899" stroked="f"/>
        </w:pict>
      </w:r>
    </w:p>
    <w:p w:rsidR="006A2AA1" w:rsidRDefault="006A2AA1" w:rsidP="00384447">
      <w:pPr>
        <w:spacing w:after="0" w:line="240" w:lineRule="auto"/>
        <w:jc w:val="both"/>
        <w:rPr>
          <w:rFonts w:ascii="Calibri" w:eastAsia="Times New Roman" w:hAnsi="Calibri" w:cs="Arial"/>
          <w:lang w:eastAsia="fr-FR"/>
        </w:rPr>
      </w:pPr>
    </w:p>
    <w:p w:rsidR="006A2AA1" w:rsidRDefault="006A2AA1" w:rsidP="00384447">
      <w:pPr>
        <w:spacing w:after="0" w:line="240" w:lineRule="auto"/>
        <w:jc w:val="both"/>
        <w:rPr>
          <w:rFonts w:ascii="Calibri" w:eastAsia="Times New Roman" w:hAnsi="Calibri" w:cs="Arial"/>
          <w:lang w:eastAsia="fr-FR"/>
        </w:rPr>
      </w:pPr>
      <w:r>
        <w:rPr>
          <w:rFonts w:ascii="Calibri" w:eastAsia="Times New Roman" w:hAnsi="Calibri" w:cs="Arial"/>
          <w:lang w:eastAsia="fr-FR"/>
        </w:rPr>
        <w:t>L’ordre du jour étan</w:t>
      </w:r>
      <w:r w:rsidR="00A16B43">
        <w:rPr>
          <w:rFonts w:ascii="Calibri" w:eastAsia="Times New Roman" w:hAnsi="Calibri" w:cs="Arial"/>
          <w:lang w:eastAsia="fr-FR"/>
        </w:rPr>
        <w:t>t épuisé, la séance est levée à 23h05.</w:t>
      </w:r>
    </w:p>
    <w:p w:rsidR="00EA6C23" w:rsidRPr="00EA6C23" w:rsidRDefault="00EA6C23" w:rsidP="006A2AA1">
      <w:pPr>
        <w:spacing w:after="0" w:line="240" w:lineRule="auto"/>
        <w:jc w:val="both"/>
        <w:rPr>
          <w:b/>
          <w:bCs/>
          <w:sz w:val="10"/>
        </w:rPr>
      </w:pPr>
    </w:p>
    <w:p w:rsidR="006A2AA1" w:rsidRDefault="006A2AA1" w:rsidP="006A2AA1">
      <w:pPr>
        <w:spacing w:after="0" w:line="240" w:lineRule="auto"/>
        <w:jc w:val="both"/>
        <w:rPr>
          <w:b/>
          <w:bCs/>
        </w:rPr>
      </w:pPr>
      <w:r>
        <w:rPr>
          <w:b/>
          <w:bCs/>
        </w:rPr>
        <w:t>Un compte-</w:t>
      </w:r>
      <w:r w:rsidRPr="00111B76">
        <w:rPr>
          <w:b/>
          <w:bCs/>
        </w:rPr>
        <w:t>rendu sommaire a été publié et affiché conformément aux dispositions du Code Général des Collectivités Territoriales.</w:t>
      </w:r>
    </w:p>
    <w:p w:rsidR="001F5EB2" w:rsidRDefault="001F5EB2" w:rsidP="006A2AA1">
      <w:pPr>
        <w:spacing w:after="0" w:line="240" w:lineRule="auto"/>
        <w:jc w:val="both"/>
        <w:rPr>
          <w:b/>
          <w:bCs/>
        </w:rPr>
      </w:pPr>
    </w:p>
    <w:p w:rsidR="001F5EB2" w:rsidRDefault="001F5EB2" w:rsidP="006A2AA1">
      <w:pPr>
        <w:spacing w:after="0" w:line="240" w:lineRule="auto"/>
        <w:jc w:val="both"/>
        <w:rPr>
          <w:b/>
          <w:bCs/>
        </w:rPr>
      </w:pPr>
    </w:p>
    <w:p w:rsidR="006A2AA1" w:rsidRPr="00111B76" w:rsidRDefault="006A2AA1" w:rsidP="006A2AA1">
      <w:pPr>
        <w:tabs>
          <w:tab w:val="left" w:pos="5670"/>
        </w:tabs>
        <w:spacing w:after="0" w:line="240" w:lineRule="auto"/>
        <w:jc w:val="both"/>
        <w:rPr>
          <w:rFonts w:ascii="Calibri" w:hAnsi="Calibri"/>
          <w:b/>
          <w:bCs/>
        </w:rPr>
      </w:pPr>
      <w:r w:rsidRPr="00111B76">
        <w:rPr>
          <w:rFonts w:ascii="Calibri" w:hAnsi="Calibri"/>
          <w:b/>
          <w:bCs/>
        </w:rPr>
        <w:tab/>
        <w:t>Mme le Maire,</w:t>
      </w:r>
    </w:p>
    <w:p w:rsidR="006A2AA1" w:rsidRPr="006E1937" w:rsidRDefault="006A2AA1" w:rsidP="006A2AA1">
      <w:pPr>
        <w:tabs>
          <w:tab w:val="left" w:pos="5670"/>
        </w:tabs>
        <w:spacing w:after="0" w:line="240" w:lineRule="auto"/>
        <w:jc w:val="both"/>
        <w:rPr>
          <w:rFonts w:ascii="Times New Roman" w:eastAsia="Times New Roman" w:hAnsi="Times New Roman" w:cs="Times New Roman"/>
          <w:lang w:eastAsia="fr-FR"/>
        </w:rPr>
      </w:pPr>
      <w:r w:rsidRPr="00111B76">
        <w:rPr>
          <w:rFonts w:ascii="Calibri" w:hAnsi="Calibri"/>
          <w:b/>
          <w:bCs/>
        </w:rPr>
        <w:tab/>
        <w:t>Marielle MURET-BAUDOIN</w:t>
      </w:r>
    </w:p>
    <w:p w:rsidR="006A2AA1" w:rsidRDefault="006A2AA1" w:rsidP="00384447">
      <w:pPr>
        <w:spacing w:after="0" w:line="240" w:lineRule="auto"/>
        <w:jc w:val="both"/>
        <w:rPr>
          <w:rFonts w:ascii="Calibri" w:eastAsia="Times New Roman" w:hAnsi="Calibri" w:cs="Arial"/>
          <w:lang w:eastAsia="fr-FR"/>
        </w:rPr>
      </w:pPr>
    </w:p>
    <w:p w:rsidR="00866669" w:rsidRDefault="00866669" w:rsidP="00384447">
      <w:pPr>
        <w:spacing w:after="0" w:line="240" w:lineRule="auto"/>
        <w:jc w:val="both"/>
        <w:rPr>
          <w:rFonts w:ascii="Calibri" w:eastAsia="Times New Roman" w:hAnsi="Calibri" w:cs="Arial"/>
          <w:lang w:eastAsia="fr-FR"/>
        </w:rPr>
      </w:pPr>
    </w:p>
    <w:p w:rsidR="00866669" w:rsidRDefault="00866669" w:rsidP="00384447">
      <w:pPr>
        <w:spacing w:after="0" w:line="240" w:lineRule="auto"/>
        <w:jc w:val="both"/>
        <w:rPr>
          <w:rFonts w:ascii="Calibri" w:eastAsia="Times New Roman" w:hAnsi="Calibri" w:cs="Arial"/>
          <w:lang w:eastAsia="fr-FR"/>
        </w:rPr>
      </w:pPr>
    </w:p>
    <w:sectPr w:rsidR="00866669" w:rsidSect="009F40CE">
      <w:footerReference w:type="default" r:id="rId10"/>
      <w:pgSz w:w="11906" w:h="16838"/>
      <w:pgMar w:top="1135" w:right="1133" w:bottom="720" w:left="1134" w:header="708"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76" w:rsidRDefault="00BD5B76" w:rsidP="003E5B4F">
      <w:pPr>
        <w:spacing w:after="0" w:line="240" w:lineRule="auto"/>
      </w:pPr>
      <w:r>
        <w:separator/>
      </w:r>
    </w:p>
  </w:endnote>
  <w:endnote w:type="continuationSeparator" w:id="0">
    <w:p w:rsidR="00BD5B76" w:rsidRDefault="00BD5B76" w:rsidP="003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Gentium Basic"/>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6"/>
      </w:rPr>
      <w:id w:val="1957819341"/>
      <w:docPartObj>
        <w:docPartGallery w:val="Page Numbers (Bottom of Page)"/>
        <w:docPartUnique/>
      </w:docPartObj>
    </w:sdtPr>
    <w:sdtEndPr/>
    <w:sdtContent>
      <w:sdt>
        <w:sdtPr>
          <w:rPr>
            <w:i/>
            <w:sz w:val="18"/>
            <w:szCs w:val="16"/>
          </w:rPr>
          <w:id w:val="1683172673"/>
          <w:docPartObj>
            <w:docPartGallery w:val="Page Numbers (Top of Page)"/>
            <w:docPartUnique/>
          </w:docPartObj>
        </w:sdtPr>
        <w:sdtEndPr/>
        <w:sdtContent>
          <w:p w:rsidR="00BD5B76" w:rsidRDefault="00BD5B76" w:rsidP="006A2AA1">
            <w:pPr>
              <w:pStyle w:val="Pieddepage"/>
              <w:tabs>
                <w:tab w:val="clear" w:pos="9072"/>
                <w:tab w:val="right" w:pos="9639"/>
              </w:tabs>
              <w:rPr>
                <w:i/>
                <w:sz w:val="18"/>
                <w:szCs w:val="16"/>
              </w:rPr>
            </w:pPr>
          </w:p>
          <w:p w:rsidR="00BD5B76" w:rsidRDefault="00403CBF" w:rsidP="006A2AA1">
            <w:pPr>
              <w:pStyle w:val="Pieddepage"/>
              <w:tabs>
                <w:tab w:val="clear" w:pos="9072"/>
                <w:tab w:val="right" w:pos="9639"/>
              </w:tabs>
              <w:rPr>
                <w:i/>
                <w:sz w:val="18"/>
                <w:szCs w:val="16"/>
              </w:rPr>
            </w:pPr>
            <w:r>
              <w:rPr>
                <w:i/>
                <w:sz w:val="18"/>
                <w:szCs w:val="16"/>
              </w:rPr>
              <w:pict>
                <v:rect id="_x0000_i1029" style="width:0;height:1.5pt" o:hralign="center" o:hrstd="t" o:hr="t" fillcolor="#a0a0a0" stroked="f"/>
              </w:pict>
            </w:r>
          </w:p>
          <w:p w:rsidR="00BD5B76" w:rsidRPr="006A2AA1" w:rsidRDefault="00BD5B76" w:rsidP="006A2AA1">
            <w:pPr>
              <w:pStyle w:val="Pieddepage"/>
              <w:tabs>
                <w:tab w:val="clear" w:pos="9072"/>
                <w:tab w:val="right" w:pos="9639"/>
              </w:tabs>
              <w:rPr>
                <w:i/>
                <w:sz w:val="18"/>
                <w:szCs w:val="16"/>
              </w:rPr>
            </w:pPr>
            <w:r w:rsidRPr="006A2AA1">
              <w:rPr>
                <w:i/>
                <w:sz w:val="18"/>
                <w:szCs w:val="16"/>
              </w:rPr>
              <w:t>Conseil Municipal du 29 janvier 2018</w:t>
            </w:r>
            <w:r w:rsidRPr="006A2AA1">
              <w:rPr>
                <w:i/>
                <w:sz w:val="18"/>
                <w:szCs w:val="16"/>
              </w:rPr>
              <w:tab/>
            </w:r>
            <w:r w:rsidRPr="006A2AA1">
              <w:rPr>
                <w:i/>
                <w:sz w:val="18"/>
                <w:szCs w:val="16"/>
              </w:rPr>
              <w:tab/>
              <w:t xml:space="preserve">Page </w:t>
            </w:r>
            <w:r w:rsidRPr="006A2AA1">
              <w:rPr>
                <w:b/>
                <w:bCs/>
                <w:i/>
                <w:sz w:val="18"/>
                <w:szCs w:val="16"/>
              </w:rPr>
              <w:fldChar w:fldCharType="begin"/>
            </w:r>
            <w:r w:rsidRPr="006A2AA1">
              <w:rPr>
                <w:b/>
                <w:bCs/>
                <w:i/>
                <w:sz w:val="18"/>
                <w:szCs w:val="16"/>
              </w:rPr>
              <w:instrText>PAGE</w:instrText>
            </w:r>
            <w:r w:rsidRPr="006A2AA1">
              <w:rPr>
                <w:b/>
                <w:bCs/>
                <w:i/>
                <w:sz w:val="18"/>
                <w:szCs w:val="16"/>
              </w:rPr>
              <w:fldChar w:fldCharType="separate"/>
            </w:r>
            <w:r w:rsidR="00403CBF">
              <w:rPr>
                <w:b/>
                <w:bCs/>
                <w:i/>
                <w:noProof/>
                <w:sz w:val="18"/>
                <w:szCs w:val="16"/>
              </w:rPr>
              <w:t>7</w:t>
            </w:r>
            <w:r w:rsidRPr="006A2AA1">
              <w:rPr>
                <w:b/>
                <w:bCs/>
                <w:i/>
                <w:sz w:val="18"/>
                <w:szCs w:val="16"/>
              </w:rPr>
              <w:fldChar w:fldCharType="end"/>
            </w:r>
            <w:r w:rsidRPr="006A2AA1">
              <w:rPr>
                <w:i/>
                <w:sz w:val="18"/>
                <w:szCs w:val="16"/>
              </w:rPr>
              <w:t xml:space="preserve"> sur </w:t>
            </w:r>
            <w:r w:rsidRPr="006A2AA1">
              <w:rPr>
                <w:b/>
                <w:bCs/>
                <w:i/>
                <w:sz w:val="18"/>
                <w:szCs w:val="16"/>
              </w:rPr>
              <w:fldChar w:fldCharType="begin"/>
            </w:r>
            <w:r w:rsidRPr="006A2AA1">
              <w:rPr>
                <w:b/>
                <w:bCs/>
                <w:i/>
                <w:sz w:val="18"/>
                <w:szCs w:val="16"/>
              </w:rPr>
              <w:instrText>NUMPAGES</w:instrText>
            </w:r>
            <w:r w:rsidRPr="006A2AA1">
              <w:rPr>
                <w:b/>
                <w:bCs/>
                <w:i/>
                <w:sz w:val="18"/>
                <w:szCs w:val="16"/>
              </w:rPr>
              <w:fldChar w:fldCharType="separate"/>
            </w:r>
            <w:r w:rsidR="00403CBF">
              <w:rPr>
                <w:b/>
                <w:bCs/>
                <w:i/>
                <w:noProof/>
                <w:sz w:val="18"/>
                <w:szCs w:val="16"/>
              </w:rPr>
              <w:t>12</w:t>
            </w:r>
            <w:r w:rsidRPr="006A2AA1">
              <w:rPr>
                <w:b/>
                <w:bCs/>
                <w:i/>
                <w:sz w:val="18"/>
                <w:szCs w:val="16"/>
              </w:rPr>
              <w:fldChar w:fldCharType="end"/>
            </w:r>
          </w:p>
        </w:sdtContent>
      </w:sdt>
    </w:sdtContent>
  </w:sdt>
  <w:p w:rsidR="00BD5B76" w:rsidRDefault="00BD5B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76" w:rsidRDefault="00BD5B76" w:rsidP="003E5B4F">
      <w:pPr>
        <w:spacing w:after="0" w:line="240" w:lineRule="auto"/>
      </w:pPr>
      <w:r>
        <w:separator/>
      </w:r>
    </w:p>
  </w:footnote>
  <w:footnote w:type="continuationSeparator" w:id="0">
    <w:p w:rsidR="00BD5B76" w:rsidRDefault="00BD5B76" w:rsidP="003E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01AB"/>
    <w:multiLevelType w:val="hybridMultilevel"/>
    <w:tmpl w:val="5E568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D6055"/>
    <w:multiLevelType w:val="hybridMultilevel"/>
    <w:tmpl w:val="AB2C40AA"/>
    <w:lvl w:ilvl="0" w:tplc="5C440D5C">
      <w:numFmt w:val="bullet"/>
      <w:lvlText w:val="□"/>
      <w:lvlJc w:val="left"/>
      <w:pPr>
        <w:ind w:left="3060" w:hanging="360"/>
      </w:pPr>
      <w:rPr>
        <w:rFonts w:ascii="Calibri" w:eastAsiaTheme="minorEastAsia" w:hAnsi="Calibri" w:hint="default"/>
        <w:color w:val="9BBB59" w:themeColor="accent3"/>
      </w:rPr>
    </w:lvl>
    <w:lvl w:ilvl="1" w:tplc="040C0003" w:tentative="1">
      <w:start w:val="1"/>
      <w:numFmt w:val="bullet"/>
      <w:lvlText w:val="o"/>
      <w:lvlJc w:val="left"/>
      <w:pPr>
        <w:ind w:left="3780" w:hanging="360"/>
      </w:pPr>
      <w:rPr>
        <w:rFonts w:ascii="Courier New" w:hAnsi="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2">
    <w:nsid w:val="13270073"/>
    <w:multiLevelType w:val="hybridMultilevel"/>
    <w:tmpl w:val="0A440D5C"/>
    <w:lvl w:ilvl="0" w:tplc="DF4A9B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7096367"/>
    <w:multiLevelType w:val="hybridMultilevel"/>
    <w:tmpl w:val="B4E2ECF6"/>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2690CA8C">
      <w:start w:val="2"/>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B571005"/>
    <w:multiLevelType w:val="hybridMultilevel"/>
    <w:tmpl w:val="809C5F5E"/>
    <w:lvl w:ilvl="0" w:tplc="040C000B">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nsid w:val="1B734CDF"/>
    <w:multiLevelType w:val="hybridMultilevel"/>
    <w:tmpl w:val="7F46201A"/>
    <w:lvl w:ilvl="0" w:tplc="040C000B">
      <w:start w:val="1"/>
      <w:numFmt w:val="bullet"/>
      <w:lvlText w:val=""/>
      <w:lvlJc w:val="left"/>
      <w:pPr>
        <w:ind w:left="3060" w:hanging="360"/>
      </w:pPr>
      <w:rPr>
        <w:rFonts w:ascii="Wingdings" w:hAnsi="Wingdings" w:hint="default"/>
      </w:rPr>
    </w:lvl>
    <w:lvl w:ilvl="1" w:tplc="040C0003" w:tentative="1">
      <w:start w:val="1"/>
      <w:numFmt w:val="bullet"/>
      <w:lvlText w:val="o"/>
      <w:lvlJc w:val="left"/>
      <w:pPr>
        <w:ind w:left="3780" w:hanging="360"/>
      </w:pPr>
      <w:rPr>
        <w:rFonts w:ascii="Courier New" w:hAnsi="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6">
    <w:nsid w:val="205460D1"/>
    <w:multiLevelType w:val="hybridMultilevel"/>
    <w:tmpl w:val="38B607D6"/>
    <w:lvl w:ilvl="0" w:tplc="2AEABFEC">
      <w:start w:val="1"/>
      <w:numFmt w:val="bullet"/>
      <w:lvlText w:val="-"/>
      <w:lvlJc w:val="left"/>
      <w:pPr>
        <w:tabs>
          <w:tab w:val="num" w:pos="720"/>
        </w:tabs>
        <w:ind w:left="720" w:hanging="360"/>
      </w:pPr>
      <w:rPr>
        <w:rFonts w:ascii="Palatino Linotype" w:eastAsia="Times New Roman" w:hAnsi="Palatino Linotype"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2153AB1"/>
    <w:multiLevelType w:val="hybridMultilevel"/>
    <w:tmpl w:val="6904368A"/>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35D0E870">
      <w:start w:val="1"/>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47E2AA6"/>
    <w:multiLevelType w:val="hybridMultilevel"/>
    <w:tmpl w:val="C4EAD184"/>
    <w:lvl w:ilvl="0" w:tplc="0F9AFAD0">
      <w:start w:val="355"/>
      <w:numFmt w:val="bullet"/>
      <w:lvlText w:val="-"/>
      <w:lvlJc w:val="left"/>
      <w:pPr>
        <w:ind w:left="1506" w:hanging="360"/>
      </w:pPr>
      <w:rPr>
        <w:rFonts w:ascii="Calibri" w:eastAsia="Times New Roman" w:hAnsi="Calibri" w:cstheme="minorBidi" w:hint="default"/>
        <w:u w:val="none"/>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9">
    <w:nsid w:val="24B611FA"/>
    <w:multiLevelType w:val="hybridMultilevel"/>
    <w:tmpl w:val="16DAFA50"/>
    <w:lvl w:ilvl="0" w:tplc="60AE601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0B24A16"/>
    <w:multiLevelType w:val="hybridMultilevel"/>
    <w:tmpl w:val="B372C860"/>
    <w:lvl w:ilvl="0" w:tplc="0B644F68">
      <w:start w:val="75"/>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5D3FFA"/>
    <w:multiLevelType w:val="hybridMultilevel"/>
    <w:tmpl w:val="D67009D4"/>
    <w:lvl w:ilvl="0" w:tplc="84D8F58E">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D03916"/>
    <w:multiLevelType w:val="hybridMultilevel"/>
    <w:tmpl w:val="844CF6CE"/>
    <w:lvl w:ilvl="0" w:tplc="78443D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725044"/>
    <w:multiLevelType w:val="hybridMultilevel"/>
    <w:tmpl w:val="0FEAD988"/>
    <w:lvl w:ilvl="0" w:tplc="212256B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3AD662A7"/>
    <w:multiLevelType w:val="multilevel"/>
    <w:tmpl w:val="D8C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B72A8"/>
    <w:multiLevelType w:val="hybridMultilevel"/>
    <w:tmpl w:val="C53E9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962524"/>
    <w:multiLevelType w:val="hybridMultilevel"/>
    <w:tmpl w:val="5100C21E"/>
    <w:lvl w:ilvl="0" w:tplc="040C000D">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4BE12CA3"/>
    <w:multiLevelType w:val="hybridMultilevel"/>
    <w:tmpl w:val="51602A70"/>
    <w:lvl w:ilvl="0" w:tplc="4F444FAE">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C6B7BCD"/>
    <w:multiLevelType w:val="hybridMultilevel"/>
    <w:tmpl w:val="F2D21CE4"/>
    <w:lvl w:ilvl="0" w:tplc="040C0005">
      <w:start w:val="1"/>
      <w:numFmt w:val="bullet"/>
      <w:lvlText w:val=""/>
      <w:lvlJc w:val="left"/>
      <w:pPr>
        <w:tabs>
          <w:tab w:val="num" w:pos="360"/>
        </w:tabs>
        <w:ind w:left="360" w:hanging="360"/>
      </w:pPr>
      <w:rPr>
        <w:rFonts w:ascii="Wingdings" w:hAnsi="Wingdings" w:hint="default"/>
      </w:rPr>
    </w:lvl>
    <w:lvl w:ilvl="1" w:tplc="69348CCC">
      <w:numFmt w:val="bullet"/>
      <w:lvlText w:val="-"/>
      <w:lvlJc w:val="left"/>
      <w:pPr>
        <w:tabs>
          <w:tab w:val="num" w:pos="1080"/>
        </w:tabs>
        <w:ind w:left="1080" w:hanging="360"/>
      </w:pPr>
      <w:rPr>
        <w:rFonts w:ascii="Candara" w:eastAsia="Times New Roman" w:hAnsi="Candara" w:cs="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69348CCC">
      <w:numFmt w:val="bullet"/>
      <w:lvlText w:val="-"/>
      <w:lvlJc w:val="left"/>
      <w:pPr>
        <w:ind w:left="3240" w:hanging="360"/>
      </w:pPr>
      <w:rPr>
        <w:rFonts w:ascii="Candara" w:eastAsia="Times New Roman" w:hAnsi="Candara" w:cs="Symbol"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2915CBB"/>
    <w:multiLevelType w:val="hybridMultilevel"/>
    <w:tmpl w:val="EB362622"/>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555E47B9"/>
    <w:multiLevelType w:val="hybridMultilevel"/>
    <w:tmpl w:val="35C66068"/>
    <w:lvl w:ilvl="0" w:tplc="936879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5643075D"/>
    <w:multiLevelType w:val="multilevel"/>
    <w:tmpl w:val="613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554691"/>
    <w:multiLevelType w:val="hybridMultilevel"/>
    <w:tmpl w:val="B4DE2D1E"/>
    <w:lvl w:ilvl="0" w:tplc="180279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0A684B"/>
    <w:multiLevelType w:val="hybridMultilevel"/>
    <w:tmpl w:val="9D8684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2642FA"/>
    <w:multiLevelType w:val="hybridMultilevel"/>
    <w:tmpl w:val="C0E8F950"/>
    <w:lvl w:ilvl="0" w:tplc="57FCBCDC">
      <w:start w:val="15"/>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7209D3"/>
    <w:multiLevelType w:val="multilevel"/>
    <w:tmpl w:val="2D4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77328"/>
    <w:multiLevelType w:val="hybridMultilevel"/>
    <w:tmpl w:val="2E6E9818"/>
    <w:lvl w:ilvl="0" w:tplc="47C010FE">
      <w:start w:val="14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7"/>
  </w:num>
  <w:num w:numId="8">
    <w:abstractNumId w:val="16"/>
  </w:num>
  <w:num w:numId="9">
    <w:abstractNumId w:val="11"/>
  </w:num>
  <w:num w:numId="10">
    <w:abstractNumId w:val="24"/>
  </w:num>
  <w:num w:numId="11">
    <w:abstractNumId w:val="23"/>
  </w:num>
  <w:num w:numId="12">
    <w:abstractNumId w:val="22"/>
  </w:num>
  <w:num w:numId="13">
    <w:abstractNumId w:val="26"/>
  </w:num>
  <w:num w:numId="1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
  </w:num>
  <w:num w:numId="18">
    <w:abstractNumId w:val="2"/>
  </w:num>
  <w:num w:numId="19">
    <w:abstractNumId w:val="12"/>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9"/>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A7"/>
    <w:rsid w:val="00007066"/>
    <w:rsid w:val="00010D6C"/>
    <w:rsid w:val="00025C5C"/>
    <w:rsid w:val="00030A98"/>
    <w:rsid w:val="00030DA3"/>
    <w:rsid w:val="00033588"/>
    <w:rsid w:val="00034980"/>
    <w:rsid w:val="00042BAC"/>
    <w:rsid w:val="000506BB"/>
    <w:rsid w:val="00054902"/>
    <w:rsid w:val="00055D2F"/>
    <w:rsid w:val="00073BC2"/>
    <w:rsid w:val="0007724C"/>
    <w:rsid w:val="0009111A"/>
    <w:rsid w:val="000A6CDF"/>
    <w:rsid w:val="000B34FA"/>
    <w:rsid w:val="000C4E4E"/>
    <w:rsid w:val="000E1E6B"/>
    <w:rsid w:val="000F6584"/>
    <w:rsid w:val="001157C0"/>
    <w:rsid w:val="00131CD3"/>
    <w:rsid w:val="00137658"/>
    <w:rsid w:val="00153B17"/>
    <w:rsid w:val="00161C02"/>
    <w:rsid w:val="00167430"/>
    <w:rsid w:val="00172CAA"/>
    <w:rsid w:val="001A4DC6"/>
    <w:rsid w:val="001B0390"/>
    <w:rsid w:val="001C6667"/>
    <w:rsid w:val="001D3680"/>
    <w:rsid w:val="001E1F9A"/>
    <w:rsid w:val="001F5EB2"/>
    <w:rsid w:val="00222CDC"/>
    <w:rsid w:val="00230A6A"/>
    <w:rsid w:val="0023779C"/>
    <w:rsid w:val="00240A01"/>
    <w:rsid w:val="00243398"/>
    <w:rsid w:val="00247DD2"/>
    <w:rsid w:val="002532D6"/>
    <w:rsid w:val="00255E2A"/>
    <w:rsid w:val="00260C91"/>
    <w:rsid w:val="00265CBE"/>
    <w:rsid w:val="0028008B"/>
    <w:rsid w:val="00286214"/>
    <w:rsid w:val="002919B6"/>
    <w:rsid w:val="002A4A77"/>
    <w:rsid w:val="002A4BCD"/>
    <w:rsid w:val="002B3427"/>
    <w:rsid w:val="002C312F"/>
    <w:rsid w:val="002C5085"/>
    <w:rsid w:val="002C5687"/>
    <w:rsid w:val="002D0438"/>
    <w:rsid w:val="002D202F"/>
    <w:rsid w:val="002D39CA"/>
    <w:rsid w:val="002E6A2F"/>
    <w:rsid w:val="00300267"/>
    <w:rsid w:val="003010C6"/>
    <w:rsid w:val="00306F7F"/>
    <w:rsid w:val="003157C1"/>
    <w:rsid w:val="003264D8"/>
    <w:rsid w:val="00332B5E"/>
    <w:rsid w:val="003346CC"/>
    <w:rsid w:val="0034165D"/>
    <w:rsid w:val="00353C1E"/>
    <w:rsid w:val="00363E65"/>
    <w:rsid w:val="00363FEA"/>
    <w:rsid w:val="00366E7F"/>
    <w:rsid w:val="003800DF"/>
    <w:rsid w:val="00384447"/>
    <w:rsid w:val="00392E63"/>
    <w:rsid w:val="00394F91"/>
    <w:rsid w:val="003A3A05"/>
    <w:rsid w:val="003B202D"/>
    <w:rsid w:val="003B6D01"/>
    <w:rsid w:val="003D4F93"/>
    <w:rsid w:val="003E2C5A"/>
    <w:rsid w:val="003E5B4F"/>
    <w:rsid w:val="003F61EE"/>
    <w:rsid w:val="00403CBF"/>
    <w:rsid w:val="00414740"/>
    <w:rsid w:val="00414A4C"/>
    <w:rsid w:val="00421AE7"/>
    <w:rsid w:val="004257F3"/>
    <w:rsid w:val="00435150"/>
    <w:rsid w:val="0044594E"/>
    <w:rsid w:val="0045221D"/>
    <w:rsid w:val="004601A3"/>
    <w:rsid w:val="00473C3C"/>
    <w:rsid w:val="00484F58"/>
    <w:rsid w:val="00487621"/>
    <w:rsid w:val="004902A4"/>
    <w:rsid w:val="004A0419"/>
    <w:rsid w:val="004B2B31"/>
    <w:rsid w:val="004C0D07"/>
    <w:rsid w:val="004C4DA8"/>
    <w:rsid w:val="004E3F2F"/>
    <w:rsid w:val="004E4397"/>
    <w:rsid w:val="004E45DD"/>
    <w:rsid w:val="00503AC7"/>
    <w:rsid w:val="0050712A"/>
    <w:rsid w:val="00507E6E"/>
    <w:rsid w:val="0051051D"/>
    <w:rsid w:val="005264CB"/>
    <w:rsid w:val="00565089"/>
    <w:rsid w:val="005841CB"/>
    <w:rsid w:val="00586194"/>
    <w:rsid w:val="00597308"/>
    <w:rsid w:val="005A50AD"/>
    <w:rsid w:val="005B0389"/>
    <w:rsid w:val="005D51D7"/>
    <w:rsid w:val="005E0A8F"/>
    <w:rsid w:val="005F06D1"/>
    <w:rsid w:val="00604B72"/>
    <w:rsid w:val="00605C26"/>
    <w:rsid w:val="0061485A"/>
    <w:rsid w:val="00630F8F"/>
    <w:rsid w:val="00645486"/>
    <w:rsid w:val="006460DF"/>
    <w:rsid w:val="00653AF2"/>
    <w:rsid w:val="00653BAA"/>
    <w:rsid w:val="0067687F"/>
    <w:rsid w:val="006840DF"/>
    <w:rsid w:val="006A28C8"/>
    <w:rsid w:val="006A2AA1"/>
    <w:rsid w:val="006A32E2"/>
    <w:rsid w:val="006A3316"/>
    <w:rsid w:val="006A5AE0"/>
    <w:rsid w:val="006B2C51"/>
    <w:rsid w:val="006D3B10"/>
    <w:rsid w:val="006E1BBF"/>
    <w:rsid w:val="006E2675"/>
    <w:rsid w:val="00705B93"/>
    <w:rsid w:val="00706B44"/>
    <w:rsid w:val="00717FD1"/>
    <w:rsid w:val="00730F73"/>
    <w:rsid w:val="007345D3"/>
    <w:rsid w:val="00752FDA"/>
    <w:rsid w:val="0076733F"/>
    <w:rsid w:val="007A6466"/>
    <w:rsid w:val="007A6F3D"/>
    <w:rsid w:val="007C2213"/>
    <w:rsid w:val="007C2E78"/>
    <w:rsid w:val="007C4682"/>
    <w:rsid w:val="007C4959"/>
    <w:rsid w:val="007C76B1"/>
    <w:rsid w:val="007E38BD"/>
    <w:rsid w:val="00807F54"/>
    <w:rsid w:val="00810235"/>
    <w:rsid w:val="00822A36"/>
    <w:rsid w:val="00823A55"/>
    <w:rsid w:val="00827E0D"/>
    <w:rsid w:val="00840AA1"/>
    <w:rsid w:val="00852271"/>
    <w:rsid w:val="0085644C"/>
    <w:rsid w:val="00866669"/>
    <w:rsid w:val="00893478"/>
    <w:rsid w:val="008B1F6A"/>
    <w:rsid w:val="008B24A7"/>
    <w:rsid w:val="008B3499"/>
    <w:rsid w:val="008B4734"/>
    <w:rsid w:val="008B4A78"/>
    <w:rsid w:val="008B71DB"/>
    <w:rsid w:val="008C2029"/>
    <w:rsid w:val="008C2531"/>
    <w:rsid w:val="008C481D"/>
    <w:rsid w:val="008C788C"/>
    <w:rsid w:val="008D2743"/>
    <w:rsid w:val="008E70A1"/>
    <w:rsid w:val="00907EA0"/>
    <w:rsid w:val="00910C50"/>
    <w:rsid w:val="00913E80"/>
    <w:rsid w:val="00917F5F"/>
    <w:rsid w:val="00920314"/>
    <w:rsid w:val="00927D9F"/>
    <w:rsid w:val="009338C0"/>
    <w:rsid w:val="0095345B"/>
    <w:rsid w:val="0096230F"/>
    <w:rsid w:val="009749A5"/>
    <w:rsid w:val="00974D9D"/>
    <w:rsid w:val="00980FD2"/>
    <w:rsid w:val="00985EB0"/>
    <w:rsid w:val="009915F6"/>
    <w:rsid w:val="009B2D2B"/>
    <w:rsid w:val="009B4F04"/>
    <w:rsid w:val="009C7067"/>
    <w:rsid w:val="009D4686"/>
    <w:rsid w:val="009D77D3"/>
    <w:rsid w:val="009E175F"/>
    <w:rsid w:val="009E40FA"/>
    <w:rsid w:val="009E6C5F"/>
    <w:rsid w:val="009F1CF2"/>
    <w:rsid w:val="009F40CE"/>
    <w:rsid w:val="009F4B3C"/>
    <w:rsid w:val="009F7CDC"/>
    <w:rsid w:val="00A02BF8"/>
    <w:rsid w:val="00A12F17"/>
    <w:rsid w:val="00A16B43"/>
    <w:rsid w:val="00A17C3E"/>
    <w:rsid w:val="00A26DD5"/>
    <w:rsid w:val="00A32CFA"/>
    <w:rsid w:val="00A67693"/>
    <w:rsid w:val="00A71F93"/>
    <w:rsid w:val="00A95E28"/>
    <w:rsid w:val="00A974E2"/>
    <w:rsid w:val="00AA0672"/>
    <w:rsid w:val="00AB2F80"/>
    <w:rsid w:val="00AB6B90"/>
    <w:rsid w:val="00AC2EEE"/>
    <w:rsid w:val="00AC4AD6"/>
    <w:rsid w:val="00AC5E62"/>
    <w:rsid w:val="00AD0AEB"/>
    <w:rsid w:val="00AD5624"/>
    <w:rsid w:val="00AF187A"/>
    <w:rsid w:val="00B01B07"/>
    <w:rsid w:val="00B02C3B"/>
    <w:rsid w:val="00B121D7"/>
    <w:rsid w:val="00B3244B"/>
    <w:rsid w:val="00B440DD"/>
    <w:rsid w:val="00B55968"/>
    <w:rsid w:val="00B67233"/>
    <w:rsid w:val="00B724AE"/>
    <w:rsid w:val="00B82BC0"/>
    <w:rsid w:val="00B85FB6"/>
    <w:rsid w:val="00B90A28"/>
    <w:rsid w:val="00BA0E5C"/>
    <w:rsid w:val="00BA3575"/>
    <w:rsid w:val="00BA3CDB"/>
    <w:rsid w:val="00BA4A22"/>
    <w:rsid w:val="00BA6E18"/>
    <w:rsid w:val="00BA701B"/>
    <w:rsid w:val="00BB20C2"/>
    <w:rsid w:val="00BB5AD0"/>
    <w:rsid w:val="00BC25B9"/>
    <w:rsid w:val="00BC7256"/>
    <w:rsid w:val="00BD2427"/>
    <w:rsid w:val="00BD5B76"/>
    <w:rsid w:val="00BE2911"/>
    <w:rsid w:val="00BE3F03"/>
    <w:rsid w:val="00BE52C0"/>
    <w:rsid w:val="00BF154B"/>
    <w:rsid w:val="00BF7E77"/>
    <w:rsid w:val="00C13C45"/>
    <w:rsid w:val="00C14C94"/>
    <w:rsid w:val="00C17DA3"/>
    <w:rsid w:val="00C23A6D"/>
    <w:rsid w:val="00C31EC7"/>
    <w:rsid w:val="00C34E16"/>
    <w:rsid w:val="00C35932"/>
    <w:rsid w:val="00C36954"/>
    <w:rsid w:val="00C376BD"/>
    <w:rsid w:val="00C41A07"/>
    <w:rsid w:val="00C52E47"/>
    <w:rsid w:val="00C536D4"/>
    <w:rsid w:val="00C56EDE"/>
    <w:rsid w:val="00C571C8"/>
    <w:rsid w:val="00C623C7"/>
    <w:rsid w:val="00C84E2C"/>
    <w:rsid w:val="00C85E87"/>
    <w:rsid w:val="00C93AD1"/>
    <w:rsid w:val="00C96860"/>
    <w:rsid w:val="00CA531A"/>
    <w:rsid w:val="00CB295B"/>
    <w:rsid w:val="00CD2506"/>
    <w:rsid w:val="00CD42CC"/>
    <w:rsid w:val="00CD61AA"/>
    <w:rsid w:val="00CE484F"/>
    <w:rsid w:val="00D0296D"/>
    <w:rsid w:val="00D04985"/>
    <w:rsid w:val="00D158B3"/>
    <w:rsid w:val="00D20F32"/>
    <w:rsid w:val="00D21C68"/>
    <w:rsid w:val="00D23892"/>
    <w:rsid w:val="00D23DC7"/>
    <w:rsid w:val="00D2469C"/>
    <w:rsid w:val="00D2710D"/>
    <w:rsid w:val="00D2770B"/>
    <w:rsid w:val="00D306A4"/>
    <w:rsid w:val="00D37597"/>
    <w:rsid w:val="00D4427A"/>
    <w:rsid w:val="00D564F4"/>
    <w:rsid w:val="00D85C2E"/>
    <w:rsid w:val="00D932C5"/>
    <w:rsid w:val="00DA63C9"/>
    <w:rsid w:val="00DA6AE8"/>
    <w:rsid w:val="00DC148B"/>
    <w:rsid w:val="00DD049B"/>
    <w:rsid w:val="00DD4C9D"/>
    <w:rsid w:val="00DD69F1"/>
    <w:rsid w:val="00DE1867"/>
    <w:rsid w:val="00DE5061"/>
    <w:rsid w:val="00DF05A3"/>
    <w:rsid w:val="00DF18B5"/>
    <w:rsid w:val="00DF54D6"/>
    <w:rsid w:val="00E11257"/>
    <w:rsid w:val="00E135A6"/>
    <w:rsid w:val="00E21290"/>
    <w:rsid w:val="00E21B5D"/>
    <w:rsid w:val="00E233F2"/>
    <w:rsid w:val="00E248A5"/>
    <w:rsid w:val="00E363A0"/>
    <w:rsid w:val="00E42A79"/>
    <w:rsid w:val="00E54893"/>
    <w:rsid w:val="00E579AA"/>
    <w:rsid w:val="00E60AF8"/>
    <w:rsid w:val="00E63323"/>
    <w:rsid w:val="00E8102A"/>
    <w:rsid w:val="00E825B6"/>
    <w:rsid w:val="00E83702"/>
    <w:rsid w:val="00E8568C"/>
    <w:rsid w:val="00E856C6"/>
    <w:rsid w:val="00E90393"/>
    <w:rsid w:val="00E9193C"/>
    <w:rsid w:val="00E921BB"/>
    <w:rsid w:val="00E936B0"/>
    <w:rsid w:val="00E93E56"/>
    <w:rsid w:val="00EA4B84"/>
    <w:rsid w:val="00EA5EF0"/>
    <w:rsid w:val="00EA6C23"/>
    <w:rsid w:val="00EB1FF1"/>
    <w:rsid w:val="00EC0D7D"/>
    <w:rsid w:val="00EC5CE0"/>
    <w:rsid w:val="00ED7907"/>
    <w:rsid w:val="00EE06D2"/>
    <w:rsid w:val="00F02034"/>
    <w:rsid w:val="00F06B2A"/>
    <w:rsid w:val="00F11AB2"/>
    <w:rsid w:val="00F26C06"/>
    <w:rsid w:val="00F33132"/>
    <w:rsid w:val="00F34744"/>
    <w:rsid w:val="00F42E3F"/>
    <w:rsid w:val="00F451B5"/>
    <w:rsid w:val="00F46A5F"/>
    <w:rsid w:val="00F539D7"/>
    <w:rsid w:val="00F550C0"/>
    <w:rsid w:val="00F7232A"/>
    <w:rsid w:val="00F77E6C"/>
    <w:rsid w:val="00F81361"/>
    <w:rsid w:val="00FA71A4"/>
    <w:rsid w:val="00FA71FC"/>
    <w:rsid w:val="00FB5814"/>
    <w:rsid w:val="00FC0DDF"/>
    <w:rsid w:val="00FC4398"/>
    <w:rsid w:val="00FC6DA6"/>
    <w:rsid w:val="00FD1832"/>
    <w:rsid w:val="00FD2DFB"/>
    <w:rsid w:val="00FF0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5101877C-3DFB-418B-A044-62FA2881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semiHidden/>
    <w:rsid w:val="00384447"/>
    <w:pPr>
      <w:autoSpaceDE w:val="0"/>
      <w:autoSpaceDN w:val="0"/>
      <w:spacing w:after="140" w:line="240" w:lineRule="auto"/>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852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271"/>
    <w:rPr>
      <w:rFonts w:ascii="Tahoma" w:hAnsi="Tahoma" w:cs="Tahoma"/>
      <w:sz w:val="16"/>
      <w:szCs w:val="16"/>
    </w:rPr>
  </w:style>
  <w:style w:type="paragraph" w:styleId="En-tte">
    <w:name w:val="header"/>
    <w:basedOn w:val="Normal"/>
    <w:link w:val="En-tteCar"/>
    <w:uiPriority w:val="99"/>
    <w:unhideWhenUsed/>
    <w:rsid w:val="003E5B4F"/>
    <w:pPr>
      <w:tabs>
        <w:tab w:val="center" w:pos="4536"/>
        <w:tab w:val="right" w:pos="9072"/>
      </w:tabs>
      <w:spacing w:after="0" w:line="240" w:lineRule="auto"/>
    </w:pPr>
  </w:style>
  <w:style w:type="character" w:customStyle="1" w:styleId="En-tteCar">
    <w:name w:val="En-tête Car"/>
    <w:basedOn w:val="Policepardfaut"/>
    <w:link w:val="En-tte"/>
    <w:uiPriority w:val="99"/>
    <w:rsid w:val="003E5B4F"/>
  </w:style>
  <w:style w:type="paragraph" w:styleId="Pieddepage">
    <w:name w:val="footer"/>
    <w:basedOn w:val="Normal"/>
    <w:link w:val="PieddepageCar"/>
    <w:uiPriority w:val="99"/>
    <w:unhideWhenUsed/>
    <w:rsid w:val="003E5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B4F"/>
  </w:style>
  <w:style w:type="paragraph" w:styleId="Paragraphedeliste">
    <w:name w:val="List Paragraph"/>
    <w:basedOn w:val="Normal"/>
    <w:uiPriority w:val="34"/>
    <w:qFormat/>
    <w:rsid w:val="008E70A1"/>
    <w:pPr>
      <w:spacing w:after="0" w:line="240" w:lineRule="auto"/>
      <w:ind w:left="720"/>
      <w:contextualSpacing/>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C56EDE"/>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C4E4E"/>
    <w:rPr>
      <w:color w:val="0000FF" w:themeColor="hyperlink"/>
      <w:u w:val="single"/>
    </w:rPr>
  </w:style>
  <w:style w:type="character" w:styleId="Lienhypertextesuivivisit">
    <w:name w:val="FollowedHyperlink"/>
    <w:basedOn w:val="Policepardfaut"/>
    <w:uiPriority w:val="99"/>
    <w:semiHidden/>
    <w:unhideWhenUsed/>
    <w:rsid w:val="00421AE7"/>
    <w:rPr>
      <w:color w:val="800080" w:themeColor="followedHyperlink"/>
      <w:u w:val="single"/>
    </w:rPr>
  </w:style>
  <w:style w:type="table" w:styleId="Grilledutableau">
    <w:name w:val="Table Grid"/>
    <w:basedOn w:val="TableauNormal"/>
    <w:uiPriority w:val="59"/>
    <w:rsid w:val="00073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215">
      <w:bodyDiv w:val="1"/>
      <w:marLeft w:val="0"/>
      <w:marRight w:val="0"/>
      <w:marTop w:val="0"/>
      <w:marBottom w:val="0"/>
      <w:divBdr>
        <w:top w:val="none" w:sz="0" w:space="0" w:color="auto"/>
        <w:left w:val="none" w:sz="0" w:space="0" w:color="auto"/>
        <w:bottom w:val="none" w:sz="0" w:space="0" w:color="auto"/>
        <w:right w:val="none" w:sz="0" w:space="0" w:color="auto"/>
      </w:divBdr>
    </w:div>
    <w:div w:id="83768003">
      <w:bodyDiv w:val="1"/>
      <w:marLeft w:val="0"/>
      <w:marRight w:val="0"/>
      <w:marTop w:val="0"/>
      <w:marBottom w:val="0"/>
      <w:divBdr>
        <w:top w:val="none" w:sz="0" w:space="0" w:color="auto"/>
        <w:left w:val="none" w:sz="0" w:space="0" w:color="auto"/>
        <w:bottom w:val="none" w:sz="0" w:space="0" w:color="auto"/>
        <w:right w:val="none" w:sz="0" w:space="0" w:color="auto"/>
      </w:divBdr>
      <w:divsChild>
        <w:div w:id="1368027140">
          <w:marLeft w:val="0"/>
          <w:marRight w:val="0"/>
          <w:marTop w:val="0"/>
          <w:marBottom w:val="0"/>
          <w:divBdr>
            <w:top w:val="none" w:sz="0" w:space="0" w:color="auto"/>
            <w:left w:val="none" w:sz="0" w:space="0" w:color="auto"/>
            <w:bottom w:val="none" w:sz="0" w:space="0" w:color="auto"/>
            <w:right w:val="none" w:sz="0" w:space="0" w:color="auto"/>
          </w:divBdr>
        </w:div>
        <w:div w:id="1750299405">
          <w:marLeft w:val="0"/>
          <w:marRight w:val="0"/>
          <w:marTop w:val="0"/>
          <w:marBottom w:val="0"/>
          <w:divBdr>
            <w:top w:val="none" w:sz="0" w:space="0" w:color="auto"/>
            <w:left w:val="none" w:sz="0" w:space="0" w:color="auto"/>
            <w:bottom w:val="none" w:sz="0" w:space="0" w:color="auto"/>
            <w:right w:val="none" w:sz="0" w:space="0" w:color="auto"/>
          </w:divBdr>
        </w:div>
        <w:div w:id="1764299080">
          <w:marLeft w:val="0"/>
          <w:marRight w:val="0"/>
          <w:marTop w:val="0"/>
          <w:marBottom w:val="0"/>
          <w:divBdr>
            <w:top w:val="none" w:sz="0" w:space="0" w:color="auto"/>
            <w:left w:val="none" w:sz="0" w:space="0" w:color="auto"/>
            <w:bottom w:val="none" w:sz="0" w:space="0" w:color="auto"/>
            <w:right w:val="none" w:sz="0" w:space="0" w:color="auto"/>
          </w:divBdr>
        </w:div>
        <w:div w:id="160127286">
          <w:marLeft w:val="0"/>
          <w:marRight w:val="0"/>
          <w:marTop w:val="0"/>
          <w:marBottom w:val="0"/>
          <w:divBdr>
            <w:top w:val="none" w:sz="0" w:space="0" w:color="auto"/>
            <w:left w:val="none" w:sz="0" w:space="0" w:color="auto"/>
            <w:bottom w:val="none" w:sz="0" w:space="0" w:color="auto"/>
            <w:right w:val="none" w:sz="0" w:space="0" w:color="auto"/>
          </w:divBdr>
        </w:div>
        <w:div w:id="29498184">
          <w:marLeft w:val="0"/>
          <w:marRight w:val="0"/>
          <w:marTop w:val="0"/>
          <w:marBottom w:val="0"/>
          <w:divBdr>
            <w:top w:val="none" w:sz="0" w:space="0" w:color="auto"/>
            <w:left w:val="none" w:sz="0" w:space="0" w:color="auto"/>
            <w:bottom w:val="none" w:sz="0" w:space="0" w:color="auto"/>
            <w:right w:val="none" w:sz="0" w:space="0" w:color="auto"/>
          </w:divBdr>
        </w:div>
        <w:div w:id="660278150">
          <w:marLeft w:val="0"/>
          <w:marRight w:val="0"/>
          <w:marTop w:val="0"/>
          <w:marBottom w:val="0"/>
          <w:divBdr>
            <w:top w:val="none" w:sz="0" w:space="0" w:color="auto"/>
            <w:left w:val="none" w:sz="0" w:space="0" w:color="auto"/>
            <w:bottom w:val="none" w:sz="0" w:space="0" w:color="auto"/>
            <w:right w:val="none" w:sz="0" w:space="0" w:color="auto"/>
          </w:divBdr>
        </w:div>
        <w:div w:id="657882275">
          <w:marLeft w:val="0"/>
          <w:marRight w:val="0"/>
          <w:marTop w:val="0"/>
          <w:marBottom w:val="0"/>
          <w:divBdr>
            <w:top w:val="none" w:sz="0" w:space="0" w:color="auto"/>
            <w:left w:val="none" w:sz="0" w:space="0" w:color="auto"/>
            <w:bottom w:val="none" w:sz="0" w:space="0" w:color="auto"/>
            <w:right w:val="none" w:sz="0" w:space="0" w:color="auto"/>
          </w:divBdr>
        </w:div>
        <w:div w:id="829372860">
          <w:marLeft w:val="0"/>
          <w:marRight w:val="0"/>
          <w:marTop w:val="0"/>
          <w:marBottom w:val="0"/>
          <w:divBdr>
            <w:top w:val="none" w:sz="0" w:space="0" w:color="auto"/>
            <w:left w:val="none" w:sz="0" w:space="0" w:color="auto"/>
            <w:bottom w:val="none" w:sz="0" w:space="0" w:color="auto"/>
            <w:right w:val="none" w:sz="0" w:space="0" w:color="auto"/>
          </w:divBdr>
        </w:div>
      </w:divsChild>
    </w:div>
    <w:div w:id="399525405">
      <w:bodyDiv w:val="1"/>
      <w:marLeft w:val="0"/>
      <w:marRight w:val="0"/>
      <w:marTop w:val="0"/>
      <w:marBottom w:val="0"/>
      <w:divBdr>
        <w:top w:val="none" w:sz="0" w:space="0" w:color="auto"/>
        <w:left w:val="none" w:sz="0" w:space="0" w:color="auto"/>
        <w:bottom w:val="none" w:sz="0" w:space="0" w:color="auto"/>
        <w:right w:val="none" w:sz="0" w:space="0" w:color="auto"/>
      </w:divBdr>
    </w:div>
    <w:div w:id="404107282">
      <w:bodyDiv w:val="1"/>
      <w:marLeft w:val="0"/>
      <w:marRight w:val="0"/>
      <w:marTop w:val="0"/>
      <w:marBottom w:val="0"/>
      <w:divBdr>
        <w:top w:val="none" w:sz="0" w:space="0" w:color="auto"/>
        <w:left w:val="none" w:sz="0" w:space="0" w:color="auto"/>
        <w:bottom w:val="none" w:sz="0" w:space="0" w:color="auto"/>
        <w:right w:val="none" w:sz="0" w:space="0" w:color="auto"/>
      </w:divBdr>
    </w:div>
    <w:div w:id="1015229158">
      <w:bodyDiv w:val="1"/>
      <w:marLeft w:val="0"/>
      <w:marRight w:val="0"/>
      <w:marTop w:val="0"/>
      <w:marBottom w:val="0"/>
      <w:divBdr>
        <w:top w:val="none" w:sz="0" w:space="0" w:color="auto"/>
        <w:left w:val="none" w:sz="0" w:space="0" w:color="auto"/>
        <w:bottom w:val="none" w:sz="0" w:space="0" w:color="auto"/>
        <w:right w:val="none" w:sz="0" w:space="0" w:color="auto"/>
      </w:divBdr>
    </w:div>
    <w:div w:id="1112700803">
      <w:bodyDiv w:val="1"/>
      <w:marLeft w:val="0"/>
      <w:marRight w:val="0"/>
      <w:marTop w:val="0"/>
      <w:marBottom w:val="0"/>
      <w:divBdr>
        <w:top w:val="none" w:sz="0" w:space="0" w:color="auto"/>
        <w:left w:val="none" w:sz="0" w:space="0" w:color="auto"/>
        <w:bottom w:val="none" w:sz="0" w:space="0" w:color="auto"/>
        <w:right w:val="none" w:sz="0" w:space="0" w:color="auto"/>
      </w:divBdr>
      <w:divsChild>
        <w:div w:id="8222913">
          <w:marLeft w:val="0"/>
          <w:marRight w:val="0"/>
          <w:marTop w:val="0"/>
          <w:marBottom w:val="0"/>
          <w:divBdr>
            <w:top w:val="none" w:sz="0" w:space="0" w:color="auto"/>
            <w:left w:val="none" w:sz="0" w:space="0" w:color="auto"/>
            <w:bottom w:val="none" w:sz="0" w:space="0" w:color="auto"/>
            <w:right w:val="none" w:sz="0" w:space="0" w:color="auto"/>
          </w:divBdr>
        </w:div>
      </w:divsChild>
    </w:div>
    <w:div w:id="1258906152">
      <w:bodyDiv w:val="1"/>
      <w:marLeft w:val="0"/>
      <w:marRight w:val="0"/>
      <w:marTop w:val="0"/>
      <w:marBottom w:val="0"/>
      <w:divBdr>
        <w:top w:val="none" w:sz="0" w:space="0" w:color="auto"/>
        <w:left w:val="none" w:sz="0" w:space="0" w:color="auto"/>
        <w:bottom w:val="none" w:sz="0" w:space="0" w:color="auto"/>
        <w:right w:val="none" w:sz="0" w:space="0" w:color="auto"/>
      </w:divBdr>
    </w:div>
    <w:div w:id="1307395901">
      <w:bodyDiv w:val="1"/>
      <w:marLeft w:val="0"/>
      <w:marRight w:val="0"/>
      <w:marTop w:val="0"/>
      <w:marBottom w:val="0"/>
      <w:divBdr>
        <w:top w:val="none" w:sz="0" w:space="0" w:color="auto"/>
        <w:left w:val="none" w:sz="0" w:space="0" w:color="auto"/>
        <w:bottom w:val="none" w:sz="0" w:space="0" w:color="auto"/>
        <w:right w:val="none" w:sz="0" w:space="0" w:color="auto"/>
      </w:divBdr>
      <w:divsChild>
        <w:div w:id="1179544515">
          <w:marLeft w:val="0"/>
          <w:marRight w:val="0"/>
          <w:marTop w:val="0"/>
          <w:marBottom w:val="0"/>
          <w:divBdr>
            <w:top w:val="none" w:sz="0" w:space="0" w:color="auto"/>
            <w:left w:val="none" w:sz="0" w:space="0" w:color="auto"/>
            <w:bottom w:val="none" w:sz="0" w:space="0" w:color="auto"/>
            <w:right w:val="none" w:sz="0" w:space="0" w:color="auto"/>
          </w:divBdr>
        </w:div>
        <w:div w:id="1269780360">
          <w:marLeft w:val="0"/>
          <w:marRight w:val="0"/>
          <w:marTop w:val="0"/>
          <w:marBottom w:val="0"/>
          <w:divBdr>
            <w:top w:val="none" w:sz="0" w:space="0" w:color="auto"/>
            <w:left w:val="none" w:sz="0" w:space="0" w:color="auto"/>
            <w:bottom w:val="none" w:sz="0" w:space="0" w:color="auto"/>
            <w:right w:val="none" w:sz="0" w:space="0" w:color="auto"/>
          </w:divBdr>
        </w:div>
        <w:div w:id="893345706">
          <w:marLeft w:val="0"/>
          <w:marRight w:val="0"/>
          <w:marTop w:val="0"/>
          <w:marBottom w:val="0"/>
          <w:divBdr>
            <w:top w:val="none" w:sz="0" w:space="0" w:color="auto"/>
            <w:left w:val="none" w:sz="0" w:space="0" w:color="auto"/>
            <w:bottom w:val="none" w:sz="0" w:space="0" w:color="auto"/>
            <w:right w:val="none" w:sz="0" w:space="0" w:color="auto"/>
          </w:divBdr>
        </w:div>
        <w:div w:id="702024157">
          <w:marLeft w:val="0"/>
          <w:marRight w:val="0"/>
          <w:marTop w:val="0"/>
          <w:marBottom w:val="0"/>
          <w:divBdr>
            <w:top w:val="none" w:sz="0" w:space="0" w:color="auto"/>
            <w:left w:val="none" w:sz="0" w:space="0" w:color="auto"/>
            <w:bottom w:val="none" w:sz="0" w:space="0" w:color="auto"/>
            <w:right w:val="none" w:sz="0" w:space="0" w:color="auto"/>
          </w:divBdr>
        </w:div>
        <w:div w:id="1551571914">
          <w:marLeft w:val="0"/>
          <w:marRight w:val="0"/>
          <w:marTop w:val="0"/>
          <w:marBottom w:val="0"/>
          <w:divBdr>
            <w:top w:val="none" w:sz="0" w:space="0" w:color="auto"/>
            <w:left w:val="none" w:sz="0" w:space="0" w:color="auto"/>
            <w:bottom w:val="none" w:sz="0" w:space="0" w:color="auto"/>
            <w:right w:val="none" w:sz="0" w:space="0" w:color="auto"/>
          </w:divBdr>
        </w:div>
        <w:div w:id="298459786">
          <w:marLeft w:val="0"/>
          <w:marRight w:val="0"/>
          <w:marTop w:val="0"/>
          <w:marBottom w:val="0"/>
          <w:divBdr>
            <w:top w:val="none" w:sz="0" w:space="0" w:color="auto"/>
            <w:left w:val="none" w:sz="0" w:space="0" w:color="auto"/>
            <w:bottom w:val="none" w:sz="0" w:space="0" w:color="auto"/>
            <w:right w:val="none" w:sz="0" w:space="0" w:color="auto"/>
          </w:divBdr>
        </w:div>
        <w:div w:id="665401955">
          <w:marLeft w:val="0"/>
          <w:marRight w:val="0"/>
          <w:marTop w:val="0"/>
          <w:marBottom w:val="0"/>
          <w:divBdr>
            <w:top w:val="none" w:sz="0" w:space="0" w:color="auto"/>
            <w:left w:val="none" w:sz="0" w:space="0" w:color="auto"/>
            <w:bottom w:val="none" w:sz="0" w:space="0" w:color="auto"/>
            <w:right w:val="none" w:sz="0" w:space="0" w:color="auto"/>
          </w:divBdr>
        </w:div>
        <w:div w:id="2046905094">
          <w:marLeft w:val="0"/>
          <w:marRight w:val="0"/>
          <w:marTop w:val="0"/>
          <w:marBottom w:val="0"/>
          <w:divBdr>
            <w:top w:val="none" w:sz="0" w:space="0" w:color="auto"/>
            <w:left w:val="none" w:sz="0" w:space="0" w:color="auto"/>
            <w:bottom w:val="none" w:sz="0" w:space="0" w:color="auto"/>
            <w:right w:val="none" w:sz="0" w:space="0" w:color="auto"/>
          </w:divBdr>
        </w:div>
      </w:divsChild>
    </w:div>
    <w:div w:id="17089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12</Pages>
  <Words>6866</Words>
  <Characters>37765</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DUBOST</dc:creator>
  <cp:lastModifiedBy>isa</cp:lastModifiedBy>
  <cp:revision>11</cp:revision>
  <cp:lastPrinted>2018-02-15T10:23:00Z</cp:lastPrinted>
  <dcterms:created xsi:type="dcterms:W3CDTF">2018-02-14T14:01:00Z</dcterms:created>
  <dcterms:modified xsi:type="dcterms:W3CDTF">2018-02-15T10:24:00Z</dcterms:modified>
</cp:coreProperties>
</file>